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1E" w:rsidRDefault="0020661E" w:rsidP="0020661E">
      <w:pPr>
        <w:spacing w:line="600" w:lineRule="exact"/>
        <w:jc w:val="center"/>
        <w:rPr>
          <w:rFonts w:ascii="仿宋_GB2312" w:eastAsia="仿宋_GB2312" w:hAnsi="宋体" w:hint="eastAsia"/>
          <w:bCs/>
          <w:sz w:val="32"/>
          <w:szCs w:val="32"/>
        </w:rPr>
      </w:pPr>
    </w:p>
    <w:p w:rsidR="0020661E" w:rsidRDefault="0020661E" w:rsidP="0020661E">
      <w:pPr>
        <w:spacing w:line="600" w:lineRule="exact"/>
        <w:jc w:val="center"/>
        <w:rPr>
          <w:rFonts w:ascii="仿宋_GB2312" w:eastAsia="仿宋_GB2312" w:hAnsi="宋体" w:hint="eastAsia"/>
          <w:bCs/>
          <w:sz w:val="32"/>
          <w:szCs w:val="32"/>
        </w:rPr>
      </w:pPr>
    </w:p>
    <w:p w:rsidR="0020661E" w:rsidRDefault="0020661E" w:rsidP="0020661E">
      <w:pPr>
        <w:spacing w:line="600" w:lineRule="exact"/>
        <w:jc w:val="center"/>
        <w:rPr>
          <w:rFonts w:ascii="仿宋_GB2312" w:eastAsia="仿宋_GB2312" w:hAnsi="宋体" w:hint="eastAsia"/>
          <w:bCs/>
          <w:sz w:val="32"/>
          <w:szCs w:val="32"/>
        </w:rPr>
      </w:pPr>
    </w:p>
    <w:p w:rsidR="0020661E" w:rsidRDefault="0020661E" w:rsidP="0020661E">
      <w:pPr>
        <w:spacing w:line="600" w:lineRule="exact"/>
        <w:jc w:val="center"/>
        <w:rPr>
          <w:rFonts w:ascii="仿宋_GB2312" w:eastAsia="仿宋_GB2312" w:hAnsi="宋体" w:hint="eastAsia"/>
          <w:bCs/>
          <w:sz w:val="32"/>
          <w:szCs w:val="32"/>
        </w:rPr>
      </w:pPr>
    </w:p>
    <w:p w:rsidR="0020661E" w:rsidRDefault="0020661E" w:rsidP="0020661E">
      <w:pPr>
        <w:spacing w:line="600" w:lineRule="exact"/>
        <w:jc w:val="center"/>
        <w:rPr>
          <w:rFonts w:ascii="仿宋_GB2312" w:eastAsia="仿宋_GB2312" w:hAnsi="宋体" w:hint="eastAsia"/>
          <w:bCs/>
          <w:sz w:val="32"/>
          <w:szCs w:val="32"/>
        </w:rPr>
      </w:pPr>
    </w:p>
    <w:p w:rsidR="00A12FF8" w:rsidRDefault="0020661E" w:rsidP="0020661E">
      <w:pPr>
        <w:spacing w:line="600" w:lineRule="exact"/>
        <w:jc w:val="center"/>
        <w:rPr>
          <w:rFonts w:ascii="仿宋_GB2312" w:eastAsia="仿宋_GB2312" w:hAnsi="宋体" w:hint="eastAsia"/>
          <w:bCs/>
          <w:sz w:val="32"/>
          <w:szCs w:val="32"/>
        </w:rPr>
      </w:pPr>
      <w:r w:rsidRPr="0020661E">
        <w:rPr>
          <w:rFonts w:ascii="仿宋_GB2312" w:eastAsia="仿宋_GB2312" w:hAnsi="宋体" w:hint="eastAsia"/>
          <w:bCs/>
          <w:sz w:val="32"/>
          <w:szCs w:val="32"/>
        </w:rPr>
        <w:t>甘残联发</w:t>
      </w:r>
      <w:r>
        <w:rPr>
          <w:rFonts w:ascii="仿宋_GB2312" w:eastAsia="仿宋_GB2312" w:hAnsi="宋体" w:hint="eastAsia"/>
          <w:bCs/>
          <w:sz w:val="32"/>
          <w:szCs w:val="32"/>
        </w:rPr>
        <w:t>〔2020〕11号</w:t>
      </w:r>
    </w:p>
    <w:p w:rsidR="0020661E" w:rsidRPr="0020661E" w:rsidRDefault="0020661E" w:rsidP="0020661E">
      <w:pPr>
        <w:spacing w:line="720" w:lineRule="exact"/>
        <w:jc w:val="center"/>
        <w:rPr>
          <w:rFonts w:ascii="仿宋_GB2312" w:eastAsia="仿宋_GB2312" w:hAnsi="宋体" w:hint="eastAsia"/>
          <w:bCs/>
          <w:sz w:val="32"/>
          <w:szCs w:val="32"/>
        </w:rPr>
      </w:pPr>
    </w:p>
    <w:p w:rsidR="00A12FF8" w:rsidRPr="0020661E" w:rsidRDefault="00A12FF8" w:rsidP="0020661E">
      <w:pPr>
        <w:adjustRightInd w:val="0"/>
        <w:snapToGrid w:val="0"/>
        <w:spacing w:line="720" w:lineRule="exact"/>
        <w:jc w:val="center"/>
        <w:rPr>
          <w:rFonts w:ascii="方正小标宋简体" w:eastAsia="方正小标宋简体" w:hAnsi="黑体" w:hint="eastAsia"/>
          <w:bCs/>
          <w:kern w:val="36"/>
          <w:sz w:val="44"/>
          <w:szCs w:val="44"/>
        </w:rPr>
      </w:pPr>
      <w:r w:rsidRPr="0020661E">
        <w:rPr>
          <w:rFonts w:ascii="方正小标宋简体" w:eastAsia="方正小标宋简体" w:hAnsi="黑体" w:hint="eastAsia"/>
          <w:bCs/>
          <w:kern w:val="36"/>
          <w:sz w:val="44"/>
          <w:szCs w:val="44"/>
        </w:rPr>
        <w:t>关于印发《2019年甘肃省残疾人事业发展</w:t>
      </w:r>
    </w:p>
    <w:p w:rsidR="00A12FF8" w:rsidRPr="0020661E" w:rsidRDefault="00A12FF8" w:rsidP="0020661E">
      <w:pPr>
        <w:adjustRightInd w:val="0"/>
        <w:snapToGrid w:val="0"/>
        <w:spacing w:line="720" w:lineRule="exact"/>
        <w:jc w:val="center"/>
        <w:rPr>
          <w:rFonts w:ascii="方正小标宋简体" w:eastAsia="方正小标宋简体" w:hAnsi="黑体" w:hint="eastAsia"/>
          <w:bCs/>
          <w:kern w:val="36"/>
          <w:sz w:val="44"/>
          <w:szCs w:val="44"/>
        </w:rPr>
      </w:pPr>
      <w:r w:rsidRPr="0020661E">
        <w:rPr>
          <w:rFonts w:ascii="方正小标宋简体" w:eastAsia="方正小标宋简体" w:hAnsi="黑体" w:hint="eastAsia"/>
          <w:bCs/>
          <w:kern w:val="36"/>
          <w:sz w:val="44"/>
          <w:szCs w:val="44"/>
        </w:rPr>
        <w:t>统计公报》的通知</w:t>
      </w:r>
    </w:p>
    <w:p w:rsidR="00A12FF8" w:rsidRPr="00672286" w:rsidRDefault="00A12FF8" w:rsidP="00A12FF8">
      <w:pPr>
        <w:adjustRightInd w:val="0"/>
        <w:snapToGrid w:val="0"/>
        <w:spacing w:line="740" w:lineRule="exact"/>
        <w:jc w:val="center"/>
        <w:rPr>
          <w:rFonts w:ascii="黑体" w:eastAsia="黑体" w:hAnsi="黑体"/>
          <w:bCs/>
          <w:kern w:val="36"/>
          <w:sz w:val="44"/>
          <w:szCs w:val="44"/>
        </w:rPr>
      </w:pPr>
    </w:p>
    <w:p w:rsidR="00A12FF8" w:rsidRPr="000F33A4" w:rsidRDefault="00A12FF8" w:rsidP="00A12FF8">
      <w:pPr>
        <w:rPr>
          <w:rFonts w:ascii="仿宋" w:eastAsia="仿宋" w:hAnsi="仿宋"/>
          <w:bCs/>
          <w:kern w:val="36"/>
          <w:sz w:val="32"/>
          <w:szCs w:val="32"/>
        </w:rPr>
      </w:pPr>
      <w:r w:rsidRPr="000F33A4">
        <w:rPr>
          <w:rFonts w:ascii="仿宋" w:eastAsia="仿宋" w:hAnsi="仿宋" w:hint="eastAsia"/>
          <w:bCs/>
          <w:kern w:val="36"/>
          <w:sz w:val="32"/>
          <w:szCs w:val="32"/>
        </w:rPr>
        <w:t>各市州及甘肃矿区残联、兰州新区民政和社会保障局，省残联机关各部门、各直属单位：</w:t>
      </w:r>
    </w:p>
    <w:p w:rsidR="00A12FF8" w:rsidRPr="000F33A4" w:rsidRDefault="00A12FF8" w:rsidP="00A12FF8">
      <w:pPr>
        <w:ind w:firstLine="645"/>
        <w:rPr>
          <w:rFonts w:ascii="仿宋" w:eastAsia="仿宋" w:hAnsi="仿宋"/>
          <w:color w:val="000000"/>
          <w:sz w:val="32"/>
          <w:szCs w:val="32"/>
        </w:rPr>
      </w:pPr>
      <w:r w:rsidRPr="000F33A4">
        <w:rPr>
          <w:rFonts w:ascii="仿宋" w:eastAsia="仿宋" w:hAnsi="仿宋" w:hint="eastAsia"/>
          <w:color w:val="000000"/>
          <w:sz w:val="32"/>
          <w:szCs w:val="32"/>
        </w:rPr>
        <w:t>根据</w:t>
      </w:r>
      <w:r w:rsidRPr="000F33A4">
        <w:rPr>
          <w:rFonts w:ascii="仿宋" w:eastAsia="仿宋" w:hAnsi="仿宋"/>
          <w:color w:val="000000"/>
          <w:sz w:val="32"/>
          <w:szCs w:val="32"/>
        </w:rPr>
        <w:t>201</w:t>
      </w:r>
      <w:r>
        <w:rPr>
          <w:rFonts w:ascii="仿宋" w:eastAsia="仿宋" w:hAnsi="仿宋"/>
          <w:color w:val="000000"/>
          <w:sz w:val="32"/>
          <w:szCs w:val="32"/>
        </w:rPr>
        <w:t>9</w:t>
      </w:r>
      <w:r w:rsidRPr="000F33A4">
        <w:rPr>
          <w:rFonts w:ascii="仿宋" w:eastAsia="仿宋" w:hAnsi="仿宋" w:hint="eastAsia"/>
          <w:color w:val="000000"/>
          <w:sz w:val="32"/>
          <w:szCs w:val="32"/>
        </w:rPr>
        <w:t>年度全省残联系统统计调查结果，省残联编写了</w:t>
      </w:r>
      <w:r w:rsidRPr="000F33A4">
        <w:rPr>
          <w:rFonts w:ascii="仿宋" w:eastAsia="仿宋" w:hAnsi="仿宋" w:hint="eastAsia"/>
          <w:bCs/>
          <w:kern w:val="36"/>
          <w:sz w:val="32"/>
          <w:szCs w:val="32"/>
        </w:rPr>
        <w:t>《</w:t>
      </w:r>
      <w:r w:rsidRPr="000F33A4">
        <w:rPr>
          <w:rFonts w:ascii="仿宋" w:eastAsia="仿宋" w:hAnsi="仿宋"/>
          <w:bCs/>
          <w:kern w:val="36"/>
          <w:sz w:val="32"/>
          <w:szCs w:val="32"/>
        </w:rPr>
        <w:t>201</w:t>
      </w:r>
      <w:r>
        <w:rPr>
          <w:rFonts w:ascii="仿宋" w:eastAsia="仿宋" w:hAnsi="仿宋"/>
          <w:bCs/>
          <w:kern w:val="36"/>
          <w:sz w:val="32"/>
          <w:szCs w:val="32"/>
        </w:rPr>
        <w:t>9</w:t>
      </w:r>
      <w:r w:rsidRPr="000F33A4">
        <w:rPr>
          <w:rFonts w:ascii="仿宋" w:eastAsia="仿宋" w:hAnsi="仿宋" w:hint="eastAsia"/>
          <w:bCs/>
          <w:kern w:val="36"/>
          <w:sz w:val="32"/>
          <w:szCs w:val="32"/>
        </w:rPr>
        <w:t>年甘肃省残疾人事业发展统计公报》</w:t>
      </w:r>
      <w:r w:rsidRPr="000F33A4">
        <w:rPr>
          <w:rFonts w:ascii="仿宋" w:eastAsia="仿宋" w:hAnsi="仿宋" w:hint="eastAsia"/>
          <w:color w:val="000000"/>
          <w:sz w:val="32"/>
          <w:szCs w:val="32"/>
        </w:rPr>
        <w:t>，现印</w:t>
      </w:r>
      <w:r>
        <w:rPr>
          <w:rFonts w:ascii="仿宋" w:eastAsia="仿宋" w:hAnsi="仿宋" w:hint="eastAsia"/>
          <w:color w:val="000000"/>
          <w:sz w:val="32"/>
          <w:szCs w:val="32"/>
        </w:rPr>
        <w:t>发</w:t>
      </w:r>
      <w:r w:rsidRPr="000F33A4">
        <w:rPr>
          <w:rFonts w:ascii="仿宋" w:eastAsia="仿宋" w:hAnsi="仿宋" w:hint="eastAsia"/>
          <w:color w:val="000000"/>
          <w:sz w:val="32"/>
          <w:szCs w:val="32"/>
        </w:rPr>
        <w:t>你们，供参阅。</w:t>
      </w:r>
    </w:p>
    <w:p w:rsidR="00A12FF8" w:rsidRDefault="00A12FF8" w:rsidP="00A12FF8">
      <w:pPr>
        <w:ind w:right="1280" w:firstLineChars="150" w:firstLine="480"/>
        <w:jc w:val="center"/>
        <w:rPr>
          <w:rFonts w:ascii="仿宋" w:eastAsia="仿宋" w:hAnsi="仿宋"/>
          <w:color w:val="000000"/>
          <w:sz w:val="32"/>
          <w:szCs w:val="32"/>
        </w:rPr>
      </w:pPr>
    </w:p>
    <w:p w:rsidR="00A12FF8" w:rsidRPr="000F33A4" w:rsidRDefault="00A12FF8" w:rsidP="00A12FF8">
      <w:pPr>
        <w:ind w:right="1280" w:firstLineChars="150" w:firstLine="480"/>
        <w:jc w:val="center"/>
        <w:rPr>
          <w:rFonts w:ascii="仿宋" w:eastAsia="仿宋" w:hAnsi="仿宋"/>
          <w:color w:val="000000"/>
          <w:sz w:val="32"/>
          <w:szCs w:val="32"/>
        </w:rPr>
      </w:pPr>
    </w:p>
    <w:p w:rsidR="00A12FF8" w:rsidRPr="000F33A4" w:rsidRDefault="00A12FF8" w:rsidP="00A12FF8">
      <w:pPr>
        <w:ind w:right="40" w:firstLineChars="150" w:firstLine="480"/>
        <w:jc w:val="center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  <w:r>
        <w:rPr>
          <w:rFonts w:ascii="仿宋" w:eastAsia="仿宋" w:hAnsi="仿宋" w:cs="仿宋_GB2312"/>
          <w:sz w:val="32"/>
          <w:szCs w:val="32"/>
        </w:rPr>
        <w:t xml:space="preserve">              </w:t>
      </w:r>
      <w:r w:rsidR="0020661E"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Pr="000F33A4">
        <w:rPr>
          <w:rFonts w:ascii="仿宋" w:eastAsia="仿宋" w:hAnsi="仿宋" w:cs="仿宋_GB2312" w:hint="eastAsia"/>
          <w:sz w:val="32"/>
          <w:szCs w:val="32"/>
        </w:rPr>
        <w:t>省</w:t>
      </w:r>
      <w:r w:rsidRPr="000F33A4">
        <w:rPr>
          <w:rFonts w:ascii="仿宋" w:eastAsia="仿宋" w:hAnsi="仿宋" w:cs="仿宋_GB2312"/>
          <w:sz w:val="32"/>
          <w:szCs w:val="32"/>
        </w:rPr>
        <w:t xml:space="preserve">  </w:t>
      </w:r>
      <w:r w:rsidRPr="000F33A4">
        <w:rPr>
          <w:rFonts w:ascii="仿宋" w:eastAsia="仿宋" w:hAnsi="仿宋" w:cs="仿宋_GB2312" w:hint="eastAsia"/>
          <w:sz w:val="32"/>
          <w:szCs w:val="32"/>
        </w:rPr>
        <w:t>残</w:t>
      </w:r>
      <w:r w:rsidR="003B6A68">
        <w:rPr>
          <w:rFonts w:ascii="仿宋" w:eastAsia="仿宋" w:hAnsi="仿宋" w:cs="仿宋_GB2312"/>
          <w:sz w:val="32"/>
          <w:szCs w:val="32"/>
        </w:rPr>
        <w:t xml:space="preserve"> </w:t>
      </w:r>
      <w:r w:rsidRPr="000F33A4">
        <w:rPr>
          <w:rFonts w:ascii="仿宋" w:eastAsia="仿宋" w:hAnsi="仿宋" w:cs="仿宋_GB2312"/>
          <w:sz w:val="32"/>
          <w:szCs w:val="32"/>
        </w:rPr>
        <w:t xml:space="preserve"> </w:t>
      </w:r>
      <w:r w:rsidRPr="000F33A4">
        <w:rPr>
          <w:rFonts w:ascii="仿宋" w:eastAsia="仿宋" w:hAnsi="仿宋" w:cs="仿宋_GB2312" w:hint="eastAsia"/>
          <w:sz w:val="32"/>
          <w:szCs w:val="32"/>
        </w:rPr>
        <w:t>联</w:t>
      </w:r>
      <w:r w:rsidRPr="000F33A4">
        <w:rPr>
          <w:rFonts w:ascii="仿宋" w:eastAsia="仿宋" w:hAnsi="仿宋"/>
          <w:color w:val="000000"/>
          <w:sz w:val="32"/>
          <w:szCs w:val="32"/>
        </w:rPr>
        <w:t xml:space="preserve"> </w:t>
      </w:r>
      <w:r w:rsidR="003B6A68">
        <w:rPr>
          <w:rFonts w:ascii="仿宋" w:eastAsia="仿宋" w:hAnsi="仿宋"/>
          <w:color w:val="000000"/>
          <w:sz w:val="32"/>
          <w:szCs w:val="32"/>
        </w:rPr>
        <w:t xml:space="preserve"> </w:t>
      </w:r>
      <w:r w:rsidRPr="000F33A4">
        <w:rPr>
          <w:rFonts w:ascii="仿宋" w:eastAsia="仿宋" w:hAnsi="仿宋"/>
          <w:color w:val="000000"/>
          <w:sz w:val="32"/>
          <w:szCs w:val="32"/>
        </w:rPr>
        <w:t xml:space="preserve"> </w:t>
      </w:r>
    </w:p>
    <w:p w:rsidR="00A12FF8" w:rsidRPr="000F33A4" w:rsidRDefault="00A12FF8" w:rsidP="00A12FF8">
      <w:pPr>
        <w:ind w:right="40" w:firstLineChars="150" w:firstLine="480"/>
        <w:jc w:val="center"/>
        <w:rPr>
          <w:rFonts w:ascii="仿宋" w:eastAsia="仿宋" w:hAnsi="仿宋" w:cs="Times New Roman"/>
          <w:color w:val="000000"/>
          <w:sz w:val="32"/>
          <w:szCs w:val="32"/>
        </w:rPr>
      </w:pPr>
      <w:r w:rsidRPr="000F33A4">
        <w:rPr>
          <w:rFonts w:ascii="仿宋" w:eastAsia="仿宋" w:hAnsi="仿宋"/>
          <w:color w:val="000000"/>
          <w:sz w:val="32"/>
          <w:szCs w:val="32"/>
        </w:rPr>
        <w:t xml:space="preserve">                  </w:t>
      </w:r>
      <w:r w:rsidRPr="000F33A4">
        <w:rPr>
          <w:rFonts w:ascii="仿宋" w:eastAsia="仿宋" w:hAnsi="仿宋"/>
          <w:sz w:val="32"/>
          <w:szCs w:val="32"/>
        </w:rPr>
        <w:t>20</w:t>
      </w:r>
      <w:r>
        <w:rPr>
          <w:rFonts w:ascii="仿宋" w:eastAsia="仿宋" w:hAnsi="仿宋"/>
          <w:sz w:val="32"/>
          <w:szCs w:val="32"/>
        </w:rPr>
        <w:t>20</w:t>
      </w:r>
      <w:r w:rsidRPr="000F33A4">
        <w:rPr>
          <w:rFonts w:ascii="仿宋" w:eastAsia="仿宋" w:hAnsi="仿宋" w:cs="仿宋_GB2312" w:hint="eastAsia"/>
          <w:sz w:val="32"/>
          <w:szCs w:val="32"/>
        </w:rPr>
        <w:t>年</w:t>
      </w:r>
      <w:r w:rsidRPr="000F33A4">
        <w:rPr>
          <w:rFonts w:ascii="仿宋" w:eastAsia="仿宋" w:hAnsi="仿宋" w:cs="仿宋_GB2312"/>
          <w:sz w:val="32"/>
          <w:szCs w:val="32"/>
        </w:rPr>
        <w:t>4月</w:t>
      </w:r>
      <w:r>
        <w:rPr>
          <w:rFonts w:ascii="仿宋" w:eastAsia="仿宋" w:hAnsi="仿宋" w:cs="仿宋_GB2312"/>
          <w:sz w:val="32"/>
          <w:szCs w:val="32"/>
        </w:rPr>
        <w:t>2</w:t>
      </w:r>
      <w:r w:rsidR="00494026">
        <w:rPr>
          <w:rFonts w:ascii="仿宋" w:eastAsia="仿宋" w:hAnsi="仿宋" w:cs="仿宋_GB2312"/>
          <w:sz w:val="32"/>
          <w:szCs w:val="32"/>
        </w:rPr>
        <w:t>6</w:t>
      </w:r>
      <w:r w:rsidRPr="000F33A4">
        <w:rPr>
          <w:rFonts w:ascii="仿宋" w:eastAsia="仿宋" w:hAnsi="仿宋" w:cs="仿宋_GB2312" w:hint="eastAsia"/>
          <w:sz w:val="32"/>
          <w:szCs w:val="32"/>
        </w:rPr>
        <w:t>日</w:t>
      </w:r>
    </w:p>
    <w:p w:rsidR="00A12FF8" w:rsidRDefault="00A12FF8" w:rsidP="00A12FF8">
      <w:pPr>
        <w:pStyle w:val="a3"/>
        <w:spacing w:before="0" w:beforeAutospacing="0" w:after="0" w:afterAutospacing="0"/>
        <w:ind w:firstLineChars="100" w:firstLine="440"/>
        <w:rPr>
          <w:rFonts w:ascii="微软雅黑" w:eastAsia="微软雅黑" w:hAnsi="微软雅黑"/>
          <w:color w:val="4D4D4D"/>
          <w:sz w:val="44"/>
          <w:szCs w:val="44"/>
        </w:rPr>
      </w:pPr>
    </w:p>
    <w:p w:rsidR="0038496D" w:rsidRPr="0020661E" w:rsidRDefault="0038496D" w:rsidP="00FD5DE2">
      <w:pPr>
        <w:jc w:val="center"/>
        <w:rPr>
          <w:rFonts w:ascii="方正小标宋简体" w:eastAsia="方正小标宋简体" w:hAnsi="宋体" w:hint="eastAsia"/>
          <w:bCs/>
          <w:sz w:val="44"/>
          <w:szCs w:val="44"/>
        </w:rPr>
      </w:pPr>
      <w:r w:rsidRPr="0020661E">
        <w:rPr>
          <w:rFonts w:ascii="方正小标宋简体" w:eastAsia="方正小标宋简体" w:hAnsi="宋体" w:hint="eastAsia"/>
          <w:bCs/>
          <w:sz w:val="44"/>
          <w:szCs w:val="44"/>
        </w:rPr>
        <w:lastRenderedPageBreak/>
        <w:t>2019年甘肃省残疾人事业发展统计公报</w:t>
      </w:r>
    </w:p>
    <w:p w:rsidR="000D5F48" w:rsidRDefault="000D5F48" w:rsidP="003948EA">
      <w:pPr>
        <w:spacing w:line="540" w:lineRule="auto"/>
        <w:ind w:firstLineChars="200" w:firstLine="883"/>
        <w:rPr>
          <w:rFonts w:ascii="宋体" w:eastAsia="宋体" w:hAnsi="宋体"/>
          <w:b/>
          <w:bCs/>
          <w:sz w:val="44"/>
          <w:szCs w:val="44"/>
        </w:rPr>
      </w:pPr>
    </w:p>
    <w:p w:rsidR="00AC4FA2" w:rsidRPr="00AC4FA2" w:rsidRDefault="00AC4FA2" w:rsidP="003948EA">
      <w:pPr>
        <w:spacing w:line="540" w:lineRule="auto"/>
        <w:ind w:firstLineChars="200" w:firstLine="640"/>
        <w:rPr>
          <w:rFonts w:ascii="方正仿宋" w:eastAsia="方正仿宋" w:hAnsi="Calibri" w:cs="Times New Roman"/>
          <w:sz w:val="32"/>
          <w:szCs w:val="32"/>
        </w:rPr>
      </w:pPr>
      <w:r w:rsidRPr="00AC4FA2">
        <w:rPr>
          <w:rFonts w:ascii="仿宋" w:eastAsia="仿宋" w:hAnsi="仿宋" w:cs="Times New Roman" w:hint="eastAsia"/>
          <w:sz w:val="32"/>
          <w:szCs w:val="32"/>
        </w:rPr>
        <w:t>2</w:t>
      </w:r>
      <w:r w:rsidRPr="00AC4FA2">
        <w:rPr>
          <w:rFonts w:ascii="仿宋" w:eastAsia="仿宋" w:hAnsi="仿宋" w:cs="Times New Roman"/>
          <w:sz w:val="32"/>
          <w:szCs w:val="32"/>
        </w:rPr>
        <w:t>019</w:t>
      </w:r>
      <w:r w:rsidRPr="00AC4FA2">
        <w:rPr>
          <w:rFonts w:ascii="仿宋" w:eastAsia="仿宋" w:hAnsi="仿宋" w:cs="Times New Roman" w:hint="eastAsia"/>
          <w:sz w:val="32"/>
          <w:szCs w:val="32"/>
        </w:rPr>
        <w:t>年</w:t>
      </w:r>
      <w:r w:rsidR="00F84978">
        <w:rPr>
          <w:rFonts w:ascii="仿宋" w:eastAsia="仿宋" w:hAnsi="仿宋" w:cs="Times New Roman" w:hint="eastAsia"/>
          <w:sz w:val="32"/>
          <w:szCs w:val="32"/>
        </w:rPr>
        <w:t>，</w:t>
      </w:r>
      <w:r w:rsidRPr="00AC4FA2">
        <w:rPr>
          <w:rFonts w:ascii="仿宋" w:eastAsia="仿宋" w:hAnsi="仿宋" w:cs="Times New Roman" w:hint="eastAsia"/>
          <w:sz w:val="32"/>
          <w:szCs w:val="32"/>
        </w:rPr>
        <w:t>全省残联系统</w:t>
      </w:r>
      <w:r w:rsidRPr="00AC4FA2">
        <w:rPr>
          <w:rFonts w:ascii="仿宋" w:eastAsia="仿宋" w:hAnsi="仿宋" w:cs="Times New Roman"/>
          <w:sz w:val="32"/>
          <w:szCs w:val="32"/>
        </w:rPr>
        <w:t>以习近平新时代中国特色社会主义思想为指导，</w:t>
      </w:r>
      <w:r w:rsidR="00DE772E">
        <w:rPr>
          <w:rFonts w:ascii="仿宋" w:eastAsia="仿宋" w:hAnsi="仿宋" w:cs="Times New Roman" w:hint="eastAsia"/>
          <w:sz w:val="32"/>
          <w:szCs w:val="32"/>
        </w:rPr>
        <w:t>全面</w:t>
      </w:r>
      <w:r w:rsidRPr="00AC4FA2">
        <w:rPr>
          <w:rFonts w:ascii="仿宋" w:eastAsia="仿宋" w:hAnsi="仿宋" w:cs="Times New Roman"/>
          <w:sz w:val="32"/>
          <w:szCs w:val="32"/>
        </w:rPr>
        <w:t>落实习近平总书记</w:t>
      </w:r>
      <w:r w:rsidRPr="00AC4FA2">
        <w:rPr>
          <w:rFonts w:ascii="仿宋" w:eastAsia="仿宋" w:hAnsi="仿宋" w:cs="Times New Roman" w:hint="eastAsia"/>
          <w:sz w:val="32"/>
          <w:szCs w:val="32"/>
        </w:rPr>
        <w:t>关于残疾人事业的重要论述</w:t>
      </w:r>
      <w:r w:rsidR="00494026">
        <w:rPr>
          <w:rFonts w:ascii="仿宋" w:eastAsia="仿宋" w:hAnsi="仿宋" w:cs="Times New Roman" w:hint="eastAsia"/>
          <w:sz w:val="32"/>
          <w:szCs w:val="32"/>
        </w:rPr>
        <w:t>和</w:t>
      </w:r>
      <w:r w:rsidRPr="00AC4FA2">
        <w:rPr>
          <w:rFonts w:ascii="仿宋" w:eastAsia="仿宋" w:hAnsi="仿宋" w:cs="Times New Roman" w:hint="eastAsia"/>
          <w:sz w:val="32"/>
          <w:szCs w:val="32"/>
        </w:rPr>
        <w:t>党中央国务院、省委省政府关于残疾人事业的决策部署，</w:t>
      </w:r>
      <w:r w:rsidR="00DE772E" w:rsidRPr="00AC4FA2">
        <w:rPr>
          <w:rFonts w:ascii="仿宋" w:eastAsia="仿宋" w:hAnsi="仿宋" w:cs="Times New Roman" w:hint="eastAsia"/>
          <w:sz w:val="32"/>
          <w:szCs w:val="32"/>
        </w:rPr>
        <w:t>围绕中国残联及省残联七代会确定的目标任务，自觉将残疾人事业纳入“五位一体”总体布局和“四个全面”战略布局</w:t>
      </w:r>
      <w:r w:rsidR="00DE772E">
        <w:rPr>
          <w:rFonts w:ascii="仿宋" w:eastAsia="仿宋" w:hAnsi="仿宋" w:cs="Times New Roman" w:hint="eastAsia"/>
          <w:sz w:val="32"/>
          <w:szCs w:val="32"/>
        </w:rPr>
        <w:t>，</w:t>
      </w:r>
      <w:r w:rsidRPr="00AC4FA2">
        <w:rPr>
          <w:rFonts w:ascii="仿宋" w:eastAsia="仿宋" w:hAnsi="仿宋" w:cs="Times New Roman" w:hint="eastAsia"/>
          <w:sz w:val="32"/>
          <w:szCs w:val="32"/>
        </w:rPr>
        <w:t>以加快残疾人小康进程为主线，全力打赢打好贫困残疾人脱贫攻坚战，着力推进残疾人事业高质量发展和“十三五”规划目标任务全面落实，广大残疾人的获得感、幸福感、安全感进一步提升，残疾人事业取得新的成绩。</w:t>
      </w:r>
    </w:p>
    <w:p w:rsidR="00984B7C" w:rsidRPr="0020661E" w:rsidRDefault="00984B7C" w:rsidP="00D2528A">
      <w:pPr>
        <w:spacing w:line="48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20661E">
        <w:rPr>
          <w:rFonts w:ascii="黑体" w:eastAsia="黑体" w:hAnsi="黑体" w:hint="eastAsia"/>
          <w:sz w:val="32"/>
          <w:szCs w:val="32"/>
        </w:rPr>
        <w:t>一、康复</w:t>
      </w:r>
    </w:p>
    <w:p w:rsidR="00984B7C" w:rsidRDefault="00984B7C" w:rsidP="00D2528A">
      <w:pPr>
        <w:spacing w:line="60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FD5DE2">
        <w:rPr>
          <w:rFonts w:ascii="仿宋" w:eastAsia="仿宋" w:hAnsi="仿宋" w:hint="eastAsia"/>
          <w:sz w:val="32"/>
          <w:szCs w:val="32"/>
        </w:rPr>
        <w:t>2019年</w:t>
      </w:r>
      <w:r w:rsidR="002D794B">
        <w:rPr>
          <w:rFonts w:ascii="仿宋" w:eastAsia="仿宋" w:hAnsi="仿宋" w:hint="eastAsia"/>
          <w:sz w:val="32"/>
          <w:szCs w:val="32"/>
        </w:rPr>
        <w:t>,</w:t>
      </w:r>
      <w:r w:rsidRPr="00FD5DE2">
        <w:rPr>
          <w:rFonts w:ascii="仿宋" w:eastAsia="仿宋" w:hAnsi="仿宋" w:hint="eastAsia"/>
          <w:sz w:val="32"/>
          <w:szCs w:val="32"/>
        </w:rPr>
        <w:t>17</w:t>
      </w:r>
      <w:r w:rsidR="007C0C6B">
        <w:rPr>
          <w:rFonts w:ascii="仿宋" w:eastAsia="仿宋" w:hAnsi="仿宋" w:hint="eastAsia"/>
          <w:sz w:val="32"/>
          <w:szCs w:val="32"/>
        </w:rPr>
        <w:t>.</w:t>
      </w:r>
      <w:r w:rsidRPr="00FD5DE2">
        <w:rPr>
          <w:rFonts w:ascii="仿宋" w:eastAsia="仿宋" w:hAnsi="仿宋" w:hint="eastAsia"/>
          <w:sz w:val="32"/>
          <w:szCs w:val="32"/>
        </w:rPr>
        <w:t>7</w:t>
      </w:r>
      <w:r w:rsidR="00990ADA">
        <w:rPr>
          <w:rFonts w:ascii="仿宋" w:eastAsia="仿宋" w:hAnsi="仿宋"/>
          <w:sz w:val="32"/>
          <w:szCs w:val="32"/>
        </w:rPr>
        <w:t>0</w:t>
      </w:r>
      <w:r w:rsidR="007C0C6B">
        <w:rPr>
          <w:rFonts w:ascii="Calibri" w:eastAsia="仿宋" w:hAnsi="Calibri" w:cs="Calibri" w:hint="eastAsia"/>
          <w:sz w:val="32"/>
          <w:szCs w:val="32"/>
        </w:rPr>
        <w:t>万</w:t>
      </w:r>
      <w:r w:rsidRPr="00FD5DE2">
        <w:rPr>
          <w:rFonts w:ascii="仿宋" w:eastAsia="仿宋" w:hAnsi="仿宋" w:hint="eastAsia"/>
          <w:sz w:val="32"/>
          <w:szCs w:val="32"/>
        </w:rPr>
        <w:t>残疾儿童</w:t>
      </w:r>
      <w:r w:rsidR="00DE772E">
        <w:rPr>
          <w:rFonts w:ascii="仿宋" w:eastAsia="仿宋" w:hAnsi="仿宋" w:hint="eastAsia"/>
          <w:sz w:val="32"/>
          <w:szCs w:val="32"/>
        </w:rPr>
        <w:t>和</w:t>
      </w:r>
      <w:r w:rsidRPr="00FD5DE2">
        <w:rPr>
          <w:rFonts w:ascii="仿宋" w:eastAsia="仿宋" w:hAnsi="仿宋" w:hint="eastAsia"/>
          <w:sz w:val="32"/>
          <w:szCs w:val="32"/>
        </w:rPr>
        <w:t>持证残疾人得到基本康复服务,其中0-6岁残疾儿童</w:t>
      </w:r>
      <w:r w:rsidR="00990ADA">
        <w:rPr>
          <w:rFonts w:ascii="方正仿宋" w:eastAsia="方正仿宋" w:hAnsi="Calibri" w:cs="Calibri"/>
          <w:sz w:val="32"/>
          <w:szCs w:val="32"/>
        </w:rPr>
        <w:t>2.69</w:t>
      </w:r>
      <w:r w:rsidR="007C7EA4">
        <w:rPr>
          <w:rFonts w:ascii="Calibri" w:eastAsia="仿宋" w:hAnsi="Calibri" w:cs="Calibri" w:hint="eastAsia"/>
          <w:sz w:val="32"/>
          <w:szCs w:val="32"/>
        </w:rPr>
        <w:t>万</w:t>
      </w:r>
      <w:r w:rsidR="00EF2D9D">
        <w:rPr>
          <w:rFonts w:ascii="Calibri" w:eastAsia="仿宋" w:hAnsi="Calibri" w:cs="Calibri" w:hint="eastAsia"/>
          <w:sz w:val="32"/>
          <w:szCs w:val="32"/>
        </w:rPr>
        <w:t>人</w:t>
      </w:r>
      <w:r w:rsidRPr="00FD5DE2">
        <w:rPr>
          <w:rFonts w:ascii="仿宋" w:eastAsia="仿宋" w:hAnsi="仿宋" w:hint="eastAsia"/>
          <w:sz w:val="32"/>
          <w:szCs w:val="32"/>
        </w:rPr>
        <w:t>。得到康复服务的持证残疾人中，有视力残疾</w:t>
      </w:r>
      <w:r w:rsidR="00D940B6">
        <w:rPr>
          <w:rFonts w:ascii="仿宋" w:eastAsia="仿宋" w:hAnsi="仿宋" w:hint="eastAsia"/>
          <w:sz w:val="32"/>
          <w:szCs w:val="32"/>
        </w:rPr>
        <w:t>人</w:t>
      </w:r>
      <w:r w:rsidR="00990ADA">
        <w:rPr>
          <w:rFonts w:ascii="仿宋" w:eastAsia="仿宋" w:hAnsi="仿宋"/>
          <w:sz w:val="32"/>
          <w:szCs w:val="32"/>
        </w:rPr>
        <w:t>1.98</w:t>
      </w:r>
      <w:r w:rsidR="00440A52">
        <w:rPr>
          <w:rFonts w:ascii="仿宋" w:eastAsia="仿宋" w:hAnsi="仿宋" w:hint="eastAsia"/>
          <w:sz w:val="32"/>
          <w:szCs w:val="32"/>
        </w:rPr>
        <w:t>万</w:t>
      </w:r>
      <w:r w:rsidRPr="00FD5DE2">
        <w:rPr>
          <w:rFonts w:ascii="仿宋" w:eastAsia="仿宋" w:hAnsi="仿宋" w:hint="eastAsia"/>
          <w:sz w:val="32"/>
          <w:szCs w:val="32"/>
        </w:rPr>
        <w:t>、听力残疾</w:t>
      </w:r>
      <w:r w:rsidR="00D940B6">
        <w:rPr>
          <w:rFonts w:ascii="仿宋" w:eastAsia="仿宋" w:hAnsi="仿宋" w:hint="eastAsia"/>
          <w:sz w:val="32"/>
          <w:szCs w:val="32"/>
        </w:rPr>
        <w:t>人</w:t>
      </w:r>
      <w:r w:rsidRPr="00FD5DE2">
        <w:rPr>
          <w:rFonts w:ascii="仿宋" w:eastAsia="仿宋" w:hAnsi="仿宋" w:hint="eastAsia"/>
          <w:sz w:val="32"/>
          <w:szCs w:val="32"/>
        </w:rPr>
        <w:t>1</w:t>
      </w:r>
      <w:r w:rsidR="00440A52">
        <w:rPr>
          <w:rFonts w:ascii="仿宋" w:eastAsia="仿宋" w:hAnsi="仿宋"/>
          <w:sz w:val="32"/>
          <w:szCs w:val="32"/>
        </w:rPr>
        <w:t>.</w:t>
      </w:r>
      <w:r w:rsidRPr="00FD5DE2">
        <w:rPr>
          <w:rFonts w:ascii="仿宋" w:eastAsia="仿宋" w:hAnsi="仿宋" w:hint="eastAsia"/>
          <w:sz w:val="32"/>
          <w:szCs w:val="32"/>
        </w:rPr>
        <w:t>4</w:t>
      </w:r>
      <w:r w:rsidR="00990ADA">
        <w:rPr>
          <w:rFonts w:ascii="仿宋" w:eastAsia="仿宋" w:hAnsi="仿宋"/>
          <w:sz w:val="32"/>
          <w:szCs w:val="32"/>
        </w:rPr>
        <w:t>1</w:t>
      </w:r>
      <w:r w:rsidR="00440A52">
        <w:rPr>
          <w:rFonts w:ascii="仿宋" w:eastAsia="仿宋" w:hAnsi="仿宋" w:hint="eastAsia"/>
          <w:sz w:val="32"/>
          <w:szCs w:val="32"/>
        </w:rPr>
        <w:t>万</w:t>
      </w:r>
      <w:r w:rsidRPr="00FD5DE2">
        <w:rPr>
          <w:rFonts w:ascii="仿宋" w:eastAsia="仿宋" w:hAnsi="仿宋" w:hint="eastAsia"/>
          <w:sz w:val="32"/>
          <w:szCs w:val="32"/>
        </w:rPr>
        <w:t>、言语残疾</w:t>
      </w:r>
      <w:r w:rsidR="00D940B6">
        <w:rPr>
          <w:rFonts w:ascii="仿宋" w:eastAsia="仿宋" w:hAnsi="仿宋" w:hint="eastAsia"/>
          <w:sz w:val="32"/>
          <w:szCs w:val="32"/>
        </w:rPr>
        <w:t>人</w:t>
      </w:r>
      <w:r w:rsidR="0058416E">
        <w:rPr>
          <w:rFonts w:ascii="仿宋" w:eastAsia="仿宋" w:hAnsi="仿宋"/>
          <w:sz w:val="32"/>
          <w:szCs w:val="32"/>
        </w:rPr>
        <w:t>0.04</w:t>
      </w:r>
      <w:r w:rsidR="0058416E">
        <w:rPr>
          <w:rFonts w:ascii="仿宋" w:eastAsia="仿宋" w:hAnsi="仿宋" w:hint="eastAsia"/>
          <w:sz w:val="32"/>
          <w:szCs w:val="32"/>
        </w:rPr>
        <w:t>万</w:t>
      </w:r>
      <w:r w:rsidRPr="00FD5DE2">
        <w:rPr>
          <w:rFonts w:ascii="仿宋" w:eastAsia="仿宋" w:hAnsi="仿宋" w:hint="eastAsia"/>
          <w:sz w:val="32"/>
          <w:szCs w:val="32"/>
        </w:rPr>
        <w:t>、肢体残疾</w:t>
      </w:r>
      <w:r w:rsidR="00D940B6">
        <w:rPr>
          <w:rFonts w:ascii="仿宋" w:eastAsia="仿宋" w:hAnsi="仿宋" w:hint="eastAsia"/>
          <w:sz w:val="32"/>
          <w:szCs w:val="32"/>
        </w:rPr>
        <w:t>人</w:t>
      </w:r>
      <w:r w:rsidRPr="00FD5DE2">
        <w:rPr>
          <w:rFonts w:ascii="仿宋" w:eastAsia="仿宋" w:hAnsi="仿宋" w:hint="eastAsia"/>
          <w:sz w:val="32"/>
          <w:szCs w:val="32"/>
        </w:rPr>
        <w:t>9</w:t>
      </w:r>
      <w:r w:rsidR="00440A52">
        <w:rPr>
          <w:rFonts w:ascii="仿宋" w:eastAsia="仿宋" w:hAnsi="仿宋"/>
          <w:sz w:val="32"/>
          <w:szCs w:val="32"/>
        </w:rPr>
        <w:t>.</w:t>
      </w:r>
      <w:r w:rsidRPr="00FD5DE2">
        <w:rPr>
          <w:rFonts w:ascii="仿宋" w:eastAsia="仿宋" w:hAnsi="仿宋" w:hint="eastAsia"/>
          <w:sz w:val="32"/>
          <w:szCs w:val="32"/>
        </w:rPr>
        <w:t>7</w:t>
      </w:r>
      <w:r w:rsidR="00000A45">
        <w:rPr>
          <w:rFonts w:ascii="仿宋" w:eastAsia="仿宋" w:hAnsi="仿宋"/>
          <w:sz w:val="32"/>
          <w:szCs w:val="32"/>
        </w:rPr>
        <w:t>1</w:t>
      </w:r>
      <w:r w:rsidR="00440A52">
        <w:rPr>
          <w:rFonts w:ascii="仿宋" w:eastAsia="仿宋" w:hAnsi="仿宋" w:hint="eastAsia"/>
          <w:sz w:val="32"/>
          <w:szCs w:val="32"/>
        </w:rPr>
        <w:t>万</w:t>
      </w:r>
      <w:r w:rsidRPr="00FD5DE2">
        <w:rPr>
          <w:rFonts w:ascii="仿宋" w:eastAsia="仿宋" w:hAnsi="仿宋" w:hint="eastAsia"/>
          <w:sz w:val="32"/>
          <w:szCs w:val="32"/>
        </w:rPr>
        <w:t>、智力残疾</w:t>
      </w:r>
      <w:r w:rsidR="00D940B6">
        <w:rPr>
          <w:rFonts w:ascii="仿宋" w:eastAsia="仿宋" w:hAnsi="仿宋" w:hint="eastAsia"/>
          <w:sz w:val="32"/>
          <w:szCs w:val="32"/>
        </w:rPr>
        <w:t>人</w:t>
      </w:r>
      <w:r w:rsidRPr="00FD5DE2">
        <w:rPr>
          <w:rFonts w:ascii="仿宋" w:eastAsia="仿宋" w:hAnsi="仿宋" w:hint="eastAsia"/>
          <w:sz w:val="32"/>
          <w:szCs w:val="32"/>
        </w:rPr>
        <w:t>1</w:t>
      </w:r>
      <w:r w:rsidR="00440A52">
        <w:rPr>
          <w:rFonts w:ascii="仿宋" w:eastAsia="仿宋" w:hAnsi="仿宋"/>
          <w:sz w:val="32"/>
          <w:szCs w:val="32"/>
        </w:rPr>
        <w:t>.</w:t>
      </w:r>
      <w:r w:rsidR="00990ADA">
        <w:rPr>
          <w:rFonts w:ascii="仿宋" w:eastAsia="仿宋" w:hAnsi="仿宋"/>
          <w:sz w:val="32"/>
          <w:szCs w:val="32"/>
        </w:rPr>
        <w:t>39</w:t>
      </w:r>
      <w:r w:rsidR="00440A52">
        <w:rPr>
          <w:rFonts w:ascii="Calibri" w:eastAsia="仿宋" w:hAnsi="Calibri" w:cs="Calibri" w:hint="eastAsia"/>
          <w:sz w:val="32"/>
          <w:szCs w:val="32"/>
        </w:rPr>
        <w:t>万</w:t>
      </w:r>
      <w:r w:rsidRPr="00FD5DE2">
        <w:rPr>
          <w:rFonts w:ascii="仿宋" w:eastAsia="仿宋" w:hAnsi="仿宋" w:hint="eastAsia"/>
          <w:sz w:val="32"/>
          <w:szCs w:val="32"/>
        </w:rPr>
        <w:t>、精神残疾</w:t>
      </w:r>
      <w:r w:rsidR="00D940B6">
        <w:rPr>
          <w:rFonts w:ascii="仿宋" w:eastAsia="仿宋" w:hAnsi="仿宋" w:hint="eastAsia"/>
          <w:sz w:val="32"/>
          <w:szCs w:val="32"/>
        </w:rPr>
        <w:t>人</w:t>
      </w:r>
      <w:r w:rsidRPr="00FD5DE2">
        <w:rPr>
          <w:rFonts w:ascii="仿宋" w:eastAsia="仿宋" w:hAnsi="仿宋" w:hint="eastAsia"/>
          <w:sz w:val="32"/>
          <w:szCs w:val="32"/>
        </w:rPr>
        <w:t>1</w:t>
      </w:r>
      <w:r w:rsidR="00440A52">
        <w:rPr>
          <w:rFonts w:ascii="仿宋" w:eastAsia="仿宋" w:hAnsi="仿宋"/>
          <w:sz w:val="32"/>
          <w:szCs w:val="32"/>
        </w:rPr>
        <w:t>.</w:t>
      </w:r>
      <w:r w:rsidR="00990ADA">
        <w:rPr>
          <w:rFonts w:ascii="仿宋" w:eastAsia="仿宋" w:hAnsi="仿宋"/>
          <w:sz w:val="32"/>
          <w:szCs w:val="32"/>
        </w:rPr>
        <w:t>55</w:t>
      </w:r>
      <w:r w:rsidR="00440A52">
        <w:rPr>
          <w:rFonts w:ascii="仿宋" w:eastAsia="仿宋" w:hAnsi="仿宋" w:hint="eastAsia"/>
          <w:sz w:val="32"/>
          <w:szCs w:val="32"/>
        </w:rPr>
        <w:t>万</w:t>
      </w:r>
      <w:r w:rsidRPr="00FD5DE2">
        <w:rPr>
          <w:rFonts w:ascii="仿宋" w:eastAsia="仿宋" w:hAnsi="仿宋" w:hint="eastAsia"/>
          <w:sz w:val="32"/>
          <w:szCs w:val="32"/>
        </w:rPr>
        <w:t>、多重残疾</w:t>
      </w:r>
      <w:r w:rsidR="00D940B6">
        <w:rPr>
          <w:rFonts w:ascii="仿宋" w:eastAsia="仿宋" w:hAnsi="仿宋" w:hint="eastAsia"/>
          <w:sz w:val="32"/>
          <w:szCs w:val="32"/>
        </w:rPr>
        <w:t>人</w:t>
      </w:r>
      <w:r w:rsidRPr="00FD5DE2">
        <w:rPr>
          <w:rFonts w:ascii="仿宋" w:eastAsia="仿宋" w:hAnsi="仿宋" w:hint="eastAsia"/>
          <w:sz w:val="32"/>
          <w:szCs w:val="32"/>
        </w:rPr>
        <w:t>1</w:t>
      </w:r>
      <w:r w:rsidR="00440A52">
        <w:rPr>
          <w:rFonts w:ascii="仿宋" w:eastAsia="仿宋" w:hAnsi="仿宋"/>
          <w:sz w:val="32"/>
          <w:szCs w:val="32"/>
        </w:rPr>
        <w:t>.</w:t>
      </w:r>
      <w:r w:rsidR="00990ADA">
        <w:rPr>
          <w:rFonts w:ascii="仿宋" w:eastAsia="仿宋" w:hAnsi="仿宋"/>
          <w:sz w:val="32"/>
          <w:szCs w:val="32"/>
        </w:rPr>
        <w:t>49</w:t>
      </w:r>
      <w:r w:rsidR="00440A52">
        <w:rPr>
          <w:rFonts w:ascii="仿宋" w:eastAsia="仿宋" w:hAnsi="仿宋" w:hint="eastAsia"/>
          <w:sz w:val="32"/>
          <w:szCs w:val="32"/>
        </w:rPr>
        <w:t>万</w:t>
      </w:r>
      <w:r w:rsidRPr="00FD5DE2">
        <w:rPr>
          <w:rFonts w:ascii="仿宋" w:eastAsia="仿宋" w:hAnsi="仿宋" w:hint="eastAsia"/>
          <w:sz w:val="32"/>
          <w:szCs w:val="32"/>
        </w:rPr>
        <w:t>。全年共为6</w:t>
      </w:r>
      <w:r w:rsidR="007C0C6B">
        <w:rPr>
          <w:rFonts w:ascii="仿宋" w:eastAsia="仿宋" w:hAnsi="仿宋" w:hint="eastAsia"/>
          <w:sz w:val="32"/>
          <w:szCs w:val="32"/>
        </w:rPr>
        <w:t>.</w:t>
      </w:r>
      <w:r w:rsidRPr="00FD5DE2">
        <w:rPr>
          <w:rFonts w:ascii="仿宋" w:eastAsia="仿宋" w:hAnsi="仿宋" w:hint="eastAsia"/>
          <w:sz w:val="32"/>
          <w:szCs w:val="32"/>
        </w:rPr>
        <w:t>8</w:t>
      </w:r>
      <w:r w:rsidR="00990ADA">
        <w:rPr>
          <w:rFonts w:ascii="仿宋" w:eastAsia="仿宋" w:hAnsi="仿宋"/>
          <w:sz w:val="32"/>
          <w:szCs w:val="32"/>
        </w:rPr>
        <w:t>4</w:t>
      </w:r>
      <w:r w:rsidR="007C0C6B">
        <w:rPr>
          <w:rFonts w:ascii="仿宋" w:eastAsia="仿宋" w:hAnsi="仿宋" w:hint="eastAsia"/>
          <w:sz w:val="32"/>
          <w:szCs w:val="32"/>
        </w:rPr>
        <w:t>万</w:t>
      </w:r>
      <w:r w:rsidRPr="00FD5DE2">
        <w:rPr>
          <w:rFonts w:ascii="仿宋" w:eastAsia="仿宋" w:hAnsi="仿宋" w:hint="eastAsia"/>
          <w:sz w:val="32"/>
          <w:szCs w:val="32"/>
        </w:rPr>
        <w:t>残疾人提供各类辅助器具适配服务。</w:t>
      </w:r>
    </w:p>
    <w:p w:rsidR="00A47161" w:rsidRPr="00542FEB" w:rsidRDefault="00E62269" w:rsidP="00542FEB">
      <w:pPr>
        <w:pStyle w:val="a6"/>
      </w:pPr>
      <w:r>
        <w:rPr>
          <w:noProof/>
        </w:rPr>
        <w:lastRenderedPageBreak/>
        <w:drawing>
          <wp:inline distT="0" distB="0" distL="0" distR="0">
            <wp:extent cx="5222801" cy="2791918"/>
            <wp:effectExtent l="19050" t="0" r="15949" b="8432"/>
            <wp:docPr id="4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47161" w:rsidRPr="00D2528A" w:rsidRDefault="0030053C" w:rsidP="0030053C">
      <w:pPr>
        <w:ind w:firstLineChars="200" w:firstLine="643"/>
        <w:jc w:val="center"/>
        <w:rPr>
          <w:rFonts w:ascii="宋体" w:eastAsia="宋体" w:hAnsi="宋体"/>
          <w:b/>
          <w:bCs/>
          <w:sz w:val="32"/>
          <w:szCs w:val="32"/>
        </w:rPr>
      </w:pPr>
      <w:r w:rsidRPr="00D2528A">
        <w:rPr>
          <w:rFonts w:ascii="宋体" w:eastAsia="宋体" w:hAnsi="宋体" w:hint="eastAsia"/>
          <w:b/>
          <w:bCs/>
          <w:sz w:val="32"/>
          <w:szCs w:val="32"/>
        </w:rPr>
        <w:t>图1</w:t>
      </w:r>
      <w:r w:rsidR="002128C1">
        <w:rPr>
          <w:rFonts w:ascii="宋体" w:eastAsia="宋体" w:hAnsi="宋体"/>
          <w:b/>
          <w:bCs/>
          <w:sz w:val="32"/>
          <w:szCs w:val="32"/>
        </w:rPr>
        <w:t xml:space="preserve"> </w:t>
      </w:r>
      <w:r w:rsidRPr="00D2528A">
        <w:rPr>
          <w:rFonts w:ascii="宋体" w:eastAsia="宋体" w:hAnsi="宋体" w:hint="eastAsia"/>
          <w:b/>
          <w:bCs/>
          <w:sz w:val="32"/>
          <w:szCs w:val="32"/>
        </w:rPr>
        <w:t>全省</w:t>
      </w:r>
      <w:r w:rsidR="00126CE1" w:rsidRPr="00D2528A">
        <w:rPr>
          <w:rFonts w:ascii="宋体" w:eastAsia="宋体" w:hAnsi="宋体" w:hint="eastAsia"/>
          <w:b/>
          <w:bCs/>
          <w:sz w:val="32"/>
          <w:szCs w:val="32"/>
        </w:rPr>
        <w:t>各类</w:t>
      </w:r>
      <w:r w:rsidRPr="00D2528A">
        <w:rPr>
          <w:rFonts w:ascii="宋体" w:eastAsia="宋体" w:hAnsi="宋体" w:hint="eastAsia"/>
          <w:b/>
          <w:bCs/>
          <w:sz w:val="32"/>
          <w:szCs w:val="32"/>
        </w:rPr>
        <w:t>残疾人</w:t>
      </w:r>
      <w:r w:rsidR="00126CE1" w:rsidRPr="00D2528A">
        <w:rPr>
          <w:rFonts w:ascii="宋体" w:eastAsia="宋体" w:hAnsi="宋体" w:hint="eastAsia"/>
          <w:b/>
          <w:bCs/>
          <w:sz w:val="32"/>
          <w:szCs w:val="32"/>
        </w:rPr>
        <w:t>得到基本</w:t>
      </w:r>
      <w:r w:rsidRPr="00D2528A">
        <w:rPr>
          <w:rFonts w:ascii="宋体" w:eastAsia="宋体" w:hAnsi="宋体" w:hint="eastAsia"/>
          <w:b/>
          <w:bCs/>
          <w:sz w:val="32"/>
          <w:szCs w:val="32"/>
        </w:rPr>
        <w:t>康复</w:t>
      </w:r>
      <w:r w:rsidR="00126CE1" w:rsidRPr="00D2528A">
        <w:rPr>
          <w:rFonts w:ascii="宋体" w:eastAsia="宋体" w:hAnsi="宋体" w:hint="eastAsia"/>
          <w:b/>
          <w:bCs/>
          <w:sz w:val="32"/>
          <w:szCs w:val="32"/>
        </w:rPr>
        <w:t>服务</w:t>
      </w:r>
    </w:p>
    <w:p w:rsidR="00D2528A" w:rsidRDefault="00682AF2" w:rsidP="00D2528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截至</w:t>
      </w:r>
      <w:r w:rsidR="00D2528A">
        <w:rPr>
          <w:rFonts w:ascii="仿宋" w:eastAsia="仿宋" w:hAnsi="仿宋" w:hint="eastAsia"/>
          <w:sz w:val="32"/>
          <w:szCs w:val="32"/>
        </w:rPr>
        <w:t>2</w:t>
      </w:r>
      <w:r w:rsidR="00D2528A">
        <w:rPr>
          <w:rFonts w:ascii="仿宋" w:eastAsia="仿宋" w:hAnsi="仿宋"/>
          <w:sz w:val="32"/>
          <w:szCs w:val="32"/>
        </w:rPr>
        <w:t>019</w:t>
      </w:r>
      <w:r w:rsidR="00D2528A">
        <w:rPr>
          <w:rFonts w:ascii="仿宋" w:eastAsia="仿宋" w:hAnsi="仿宋" w:hint="eastAsia"/>
          <w:sz w:val="32"/>
          <w:szCs w:val="32"/>
        </w:rPr>
        <w:t>年底，全省共有</w:t>
      </w:r>
      <w:r w:rsidR="00D2528A" w:rsidRPr="00FD5DE2">
        <w:rPr>
          <w:rFonts w:ascii="仿宋" w:eastAsia="仿宋" w:hAnsi="仿宋" w:hint="eastAsia"/>
          <w:sz w:val="32"/>
          <w:szCs w:val="32"/>
        </w:rPr>
        <w:t>残疾人康复机构166个</w:t>
      </w:r>
      <w:r w:rsidR="00BB6F50">
        <w:rPr>
          <w:rFonts w:ascii="仿宋" w:eastAsia="仿宋" w:hAnsi="仿宋" w:hint="eastAsia"/>
          <w:sz w:val="32"/>
          <w:szCs w:val="32"/>
        </w:rPr>
        <w:t>，</w:t>
      </w:r>
      <w:r w:rsidR="00D2528A" w:rsidRPr="00FD5DE2">
        <w:rPr>
          <w:rFonts w:ascii="仿宋" w:eastAsia="仿宋" w:hAnsi="仿宋" w:hint="eastAsia"/>
          <w:sz w:val="32"/>
          <w:szCs w:val="32"/>
        </w:rPr>
        <w:t>其中，</w:t>
      </w:r>
      <w:r w:rsidR="00BB6F50">
        <w:rPr>
          <w:rFonts w:ascii="仿宋" w:eastAsia="仿宋" w:hAnsi="仿宋" w:hint="eastAsia"/>
          <w:sz w:val="32"/>
          <w:szCs w:val="32"/>
        </w:rPr>
        <w:t>残联办</w:t>
      </w:r>
      <w:r w:rsidR="00BB6F50">
        <w:rPr>
          <w:rFonts w:ascii="仿宋" w:eastAsia="仿宋" w:hAnsi="仿宋"/>
          <w:sz w:val="32"/>
          <w:szCs w:val="32"/>
        </w:rPr>
        <w:t>66</w:t>
      </w:r>
      <w:r w:rsidR="00D2528A" w:rsidRPr="00FD5DE2">
        <w:rPr>
          <w:rFonts w:ascii="仿宋" w:eastAsia="仿宋" w:hAnsi="仿宋" w:hint="eastAsia"/>
          <w:sz w:val="32"/>
          <w:szCs w:val="32"/>
        </w:rPr>
        <w:t>个</w:t>
      </w:r>
      <w:r w:rsidR="00BB6F50">
        <w:rPr>
          <w:rFonts w:ascii="仿宋" w:eastAsia="仿宋" w:hAnsi="仿宋" w:hint="eastAsia"/>
          <w:sz w:val="32"/>
          <w:szCs w:val="32"/>
        </w:rPr>
        <w:t>、卫生办</w:t>
      </w:r>
      <w:r w:rsidR="00BB6F50">
        <w:rPr>
          <w:rFonts w:ascii="仿宋" w:eastAsia="仿宋" w:hAnsi="仿宋"/>
          <w:sz w:val="32"/>
          <w:szCs w:val="32"/>
        </w:rPr>
        <w:t>55</w:t>
      </w:r>
      <w:r w:rsidR="00D2528A" w:rsidRPr="00FD5DE2">
        <w:rPr>
          <w:rFonts w:ascii="仿宋" w:eastAsia="仿宋" w:hAnsi="仿宋" w:hint="eastAsia"/>
          <w:sz w:val="32"/>
          <w:szCs w:val="32"/>
        </w:rPr>
        <w:t>个</w:t>
      </w:r>
      <w:r w:rsidR="00BB6F50">
        <w:rPr>
          <w:rFonts w:ascii="仿宋" w:eastAsia="仿宋" w:hAnsi="仿宋" w:hint="eastAsia"/>
          <w:sz w:val="32"/>
          <w:szCs w:val="32"/>
        </w:rPr>
        <w:t>、民政办3个、教育办</w:t>
      </w:r>
      <w:r w:rsidR="00BB6F50">
        <w:rPr>
          <w:rFonts w:ascii="仿宋" w:eastAsia="仿宋" w:hAnsi="仿宋"/>
          <w:sz w:val="32"/>
          <w:szCs w:val="32"/>
        </w:rPr>
        <w:t>4</w:t>
      </w:r>
      <w:r w:rsidR="00D2528A" w:rsidRPr="00FD5DE2">
        <w:rPr>
          <w:rFonts w:ascii="仿宋" w:eastAsia="仿宋" w:hAnsi="仿宋" w:hint="eastAsia"/>
          <w:sz w:val="32"/>
          <w:szCs w:val="32"/>
        </w:rPr>
        <w:t>个</w:t>
      </w:r>
      <w:r w:rsidR="00BB6F50">
        <w:rPr>
          <w:rFonts w:ascii="仿宋" w:eastAsia="仿宋" w:hAnsi="仿宋" w:hint="eastAsia"/>
          <w:sz w:val="32"/>
          <w:szCs w:val="32"/>
        </w:rPr>
        <w:t>、民办</w:t>
      </w:r>
      <w:r w:rsidR="00BB6F50">
        <w:rPr>
          <w:rFonts w:ascii="仿宋" w:eastAsia="仿宋" w:hAnsi="仿宋"/>
          <w:sz w:val="32"/>
          <w:szCs w:val="32"/>
        </w:rPr>
        <w:t>32</w:t>
      </w:r>
      <w:r w:rsidR="00D2528A" w:rsidRPr="00FD5DE2">
        <w:rPr>
          <w:rFonts w:ascii="仿宋" w:eastAsia="仿宋" w:hAnsi="仿宋" w:hint="eastAsia"/>
          <w:sz w:val="32"/>
          <w:szCs w:val="32"/>
        </w:rPr>
        <w:t>个</w:t>
      </w:r>
      <w:r w:rsidR="00F61DC3">
        <w:rPr>
          <w:rFonts w:ascii="仿宋" w:eastAsia="仿宋" w:hAnsi="仿宋" w:hint="eastAsia"/>
          <w:sz w:val="32"/>
          <w:szCs w:val="32"/>
        </w:rPr>
        <w:t>、</w:t>
      </w:r>
      <w:r w:rsidR="003B2C7D">
        <w:rPr>
          <w:rFonts w:ascii="仿宋" w:eastAsia="仿宋" w:hAnsi="仿宋" w:hint="eastAsia"/>
          <w:sz w:val="32"/>
          <w:szCs w:val="32"/>
        </w:rPr>
        <w:t>其他6</w:t>
      </w:r>
      <w:r w:rsidR="00F61DC3">
        <w:rPr>
          <w:rFonts w:ascii="仿宋" w:eastAsia="仿宋" w:hAnsi="仿宋" w:hint="eastAsia"/>
          <w:sz w:val="32"/>
          <w:szCs w:val="32"/>
        </w:rPr>
        <w:t>个</w:t>
      </w:r>
      <w:r w:rsidR="003B2C7D">
        <w:rPr>
          <w:rFonts w:ascii="仿宋" w:eastAsia="仿宋" w:hAnsi="仿宋" w:hint="eastAsia"/>
          <w:sz w:val="32"/>
          <w:szCs w:val="32"/>
        </w:rPr>
        <w:t>。</w:t>
      </w:r>
      <w:r w:rsidR="00D2528A" w:rsidRPr="00FD5DE2">
        <w:rPr>
          <w:rFonts w:ascii="仿宋" w:eastAsia="仿宋" w:hAnsi="仿宋" w:hint="eastAsia"/>
          <w:sz w:val="32"/>
          <w:szCs w:val="32"/>
        </w:rPr>
        <w:t>康复机构在岗人员</w:t>
      </w:r>
      <w:r w:rsidR="00D2528A">
        <w:rPr>
          <w:rFonts w:ascii="Calibri" w:eastAsia="仿宋" w:hAnsi="Calibri" w:cs="Calibri"/>
          <w:sz w:val="32"/>
          <w:szCs w:val="32"/>
        </w:rPr>
        <w:t>3468</w:t>
      </w:r>
      <w:r w:rsidR="00D2528A" w:rsidRPr="00FD5DE2">
        <w:rPr>
          <w:rFonts w:ascii="仿宋" w:eastAsia="仿宋" w:hAnsi="仿宋" w:hint="eastAsia"/>
          <w:sz w:val="32"/>
          <w:szCs w:val="32"/>
        </w:rPr>
        <w:t>人，其中，管理人员501人，专业技术人员</w:t>
      </w:r>
      <w:r w:rsidR="00D2528A">
        <w:rPr>
          <w:rFonts w:ascii="Calibri" w:eastAsia="仿宋" w:hAnsi="Calibri" w:cs="Calibri"/>
          <w:sz w:val="32"/>
          <w:szCs w:val="32"/>
        </w:rPr>
        <w:t>2545</w:t>
      </w:r>
      <w:r w:rsidR="00D2528A" w:rsidRPr="00FD5DE2">
        <w:rPr>
          <w:rFonts w:ascii="仿宋" w:eastAsia="仿宋" w:hAnsi="仿宋" w:hint="eastAsia"/>
          <w:sz w:val="32"/>
          <w:szCs w:val="32"/>
        </w:rPr>
        <w:t>人，其他人员422人。</w:t>
      </w:r>
    </w:p>
    <w:p w:rsidR="00984B7C" w:rsidRPr="0020661E" w:rsidRDefault="00984B7C" w:rsidP="00FD5DE2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20661E">
        <w:rPr>
          <w:rFonts w:ascii="黑体" w:eastAsia="黑体" w:hAnsi="黑体" w:hint="eastAsia"/>
          <w:sz w:val="32"/>
          <w:szCs w:val="32"/>
        </w:rPr>
        <w:t>二、教育</w:t>
      </w:r>
    </w:p>
    <w:p w:rsidR="00A47161" w:rsidRDefault="00EF2D9D" w:rsidP="0020661E">
      <w:pPr>
        <w:spacing w:line="6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切实</w:t>
      </w:r>
      <w:r w:rsidR="00A47161" w:rsidRPr="00A8268E">
        <w:rPr>
          <w:rFonts w:ascii="仿宋" w:eastAsia="仿宋" w:hAnsi="仿宋" w:hint="eastAsia"/>
          <w:sz w:val="32"/>
          <w:szCs w:val="32"/>
        </w:rPr>
        <w:t>保障残疾人</w:t>
      </w:r>
      <w:r>
        <w:rPr>
          <w:rFonts w:ascii="仿宋" w:eastAsia="仿宋" w:hAnsi="仿宋" w:hint="eastAsia"/>
          <w:sz w:val="32"/>
          <w:szCs w:val="32"/>
        </w:rPr>
        <w:t>平等</w:t>
      </w:r>
      <w:r w:rsidR="00A47161" w:rsidRPr="00A8268E">
        <w:rPr>
          <w:rFonts w:ascii="仿宋" w:eastAsia="仿宋" w:hAnsi="仿宋" w:hint="eastAsia"/>
          <w:sz w:val="32"/>
          <w:szCs w:val="32"/>
        </w:rPr>
        <w:t>受教育权力，构建残疾人从学前到高等教育全阶段的帮扶框架</w:t>
      </w:r>
      <w:r w:rsidR="00A47161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鼓励残疾</w:t>
      </w:r>
      <w:r w:rsidR="00EB37C5">
        <w:rPr>
          <w:rFonts w:ascii="仿宋" w:eastAsia="仿宋" w:hAnsi="仿宋" w:hint="eastAsia"/>
          <w:sz w:val="32"/>
          <w:szCs w:val="32"/>
        </w:rPr>
        <w:t>青少年</w:t>
      </w:r>
      <w:r w:rsidR="003B6A68">
        <w:rPr>
          <w:rFonts w:ascii="仿宋" w:eastAsia="仿宋" w:hAnsi="仿宋" w:hint="eastAsia"/>
          <w:sz w:val="32"/>
          <w:szCs w:val="32"/>
        </w:rPr>
        <w:t>发奋</w:t>
      </w:r>
      <w:r>
        <w:rPr>
          <w:rFonts w:ascii="仿宋" w:eastAsia="仿宋" w:hAnsi="仿宋" w:hint="eastAsia"/>
          <w:sz w:val="32"/>
          <w:szCs w:val="32"/>
        </w:rPr>
        <w:t>自强，平等接受各类教育。</w:t>
      </w:r>
      <w:r w:rsidR="00A47161" w:rsidRPr="00A8268E">
        <w:rPr>
          <w:rFonts w:ascii="仿宋" w:eastAsia="仿宋" w:hAnsi="仿宋" w:hint="eastAsia"/>
          <w:sz w:val="32"/>
          <w:szCs w:val="32"/>
        </w:rPr>
        <w:t>加强学前教育管理，建立一批规范的残疾儿童学前教育机构。完善“一人一案</w:t>
      </w:r>
      <w:r w:rsidR="00EB37C5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分类安置</w:t>
      </w:r>
      <w:r w:rsidR="00A47161" w:rsidRPr="00A8268E">
        <w:rPr>
          <w:rFonts w:ascii="仿宋" w:eastAsia="仿宋" w:hAnsi="仿宋" w:hint="eastAsia"/>
          <w:sz w:val="32"/>
          <w:szCs w:val="32"/>
        </w:rPr>
        <w:t>”助学措施，</w:t>
      </w:r>
      <w:r>
        <w:rPr>
          <w:rFonts w:ascii="仿宋" w:eastAsia="仿宋" w:hAnsi="仿宋" w:hint="eastAsia"/>
          <w:sz w:val="32"/>
          <w:szCs w:val="32"/>
        </w:rPr>
        <w:t>进一步摸清适龄</w:t>
      </w:r>
      <w:r w:rsidR="00A47161" w:rsidRPr="00A8268E">
        <w:rPr>
          <w:rFonts w:ascii="仿宋" w:eastAsia="仿宋" w:hAnsi="仿宋" w:hint="eastAsia"/>
          <w:sz w:val="32"/>
          <w:szCs w:val="32"/>
        </w:rPr>
        <w:t>未入学残疾</w:t>
      </w:r>
      <w:r>
        <w:rPr>
          <w:rFonts w:ascii="仿宋" w:eastAsia="仿宋" w:hAnsi="仿宋" w:hint="eastAsia"/>
          <w:sz w:val="32"/>
          <w:szCs w:val="32"/>
        </w:rPr>
        <w:t>儿童底数</w:t>
      </w:r>
      <w:r w:rsidR="00F61DC3">
        <w:rPr>
          <w:rFonts w:ascii="仿宋" w:eastAsia="仿宋" w:hAnsi="仿宋" w:hint="eastAsia"/>
          <w:sz w:val="32"/>
          <w:szCs w:val="32"/>
        </w:rPr>
        <w:t>。加强与教育部门沟通协调，</w:t>
      </w:r>
      <w:r w:rsidR="00A47161" w:rsidRPr="00A8268E">
        <w:rPr>
          <w:rFonts w:ascii="仿宋" w:eastAsia="仿宋" w:hAnsi="仿宋" w:hint="eastAsia"/>
          <w:sz w:val="32"/>
          <w:szCs w:val="32"/>
        </w:rPr>
        <w:t>采取联合办学和收购兼并的方式，开办残疾人高等职业教育学院。继续落实《国</w:t>
      </w:r>
      <w:r w:rsidR="00A47161" w:rsidRPr="00A8268E">
        <w:rPr>
          <w:rFonts w:ascii="仿宋" w:eastAsia="仿宋" w:hAnsi="仿宋" w:hint="eastAsia"/>
          <w:sz w:val="32"/>
          <w:szCs w:val="32"/>
        </w:rPr>
        <w:lastRenderedPageBreak/>
        <w:t>家手语和盲文规范化行动计划（</w:t>
      </w:r>
      <w:r w:rsidR="00A47161" w:rsidRPr="00A8268E">
        <w:rPr>
          <w:rFonts w:ascii="仿宋" w:eastAsia="仿宋" w:hAnsi="仿宋"/>
          <w:sz w:val="32"/>
          <w:szCs w:val="32"/>
        </w:rPr>
        <w:t>2015—2020年）》，实施残疾青壮年文盲扫盲行动计划。</w:t>
      </w:r>
    </w:p>
    <w:p w:rsidR="00984B7C" w:rsidRPr="00FD5DE2" w:rsidRDefault="00AC4FA2" w:rsidP="0020661E">
      <w:pPr>
        <w:spacing w:line="6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C4FA2">
        <w:rPr>
          <w:rFonts w:ascii="仿宋" w:eastAsia="仿宋" w:hAnsi="仿宋" w:hint="eastAsia"/>
          <w:sz w:val="32"/>
          <w:szCs w:val="32"/>
        </w:rPr>
        <w:t>实施</w:t>
      </w:r>
      <w:r w:rsidR="00984B7C" w:rsidRPr="00FD5DE2">
        <w:rPr>
          <w:rFonts w:ascii="仿宋" w:eastAsia="仿宋" w:hAnsi="仿宋" w:hint="eastAsia"/>
          <w:sz w:val="32"/>
          <w:szCs w:val="32"/>
        </w:rPr>
        <w:t>残疾人事业专项彩票公益金助学项目，为609名家庭经济困难的残疾儿童享受普惠性学前教育提供资助。多渠道争取资金支持，对80名残疾儿童给予学前教育资助。</w:t>
      </w:r>
    </w:p>
    <w:p w:rsidR="00984B7C" w:rsidRPr="00FD5DE2" w:rsidRDefault="00EF2D9D" w:rsidP="0020661E">
      <w:pPr>
        <w:spacing w:line="6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019</w:t>
      </w:r>
      <w:r>
        <w:rPr>
          <w:rFonts w:ascii="仿宋" w:eastAsia="仿宋" w:hAnsi="仿宋" w:hint="eastAsia"/>
          <w:sz w:val="32"/>
          <w:szCs w:val="32"/>
        </w:rPr>
        <w:t>年，</w:t>
      </w:r>
      <w:r w:rsidR="00BF052B">
        <w:rPr>
          <w:rFonts w:ascii="仿宋" w:eastAsia="仿宋" w:hAnsi="仿宋" w:hint="eastAsia"/>
          <w:sz w:val="32"/>
          <w:szCs w:val="32"/>
        </w:rPr>
        <w:t>全省</w:t>
      </w:r>
      <w:r w:rsidR="00984B7C" w:rsidRPr="00FD5DE2">
        <w:rPr>
          <w:rFonts w:ascii="仿宋" w:eastAsia="仿宋" w:hAnsi="仿宋" w:hint="eastAsia"/>
          <w:sz w:val="32"/>
          <w:szCs w:val="32"/>
        </w:rPr>
        <w:t>共有特殊教育普通高中班（部）2个，在校生23人，</w:t>
      </w:r>
      <w:r w:rsidR="007C0C6B">
        <w:rPr>
          <w:rFonts w:ascii="仿宋" w:eastAsia="仿宋" w:hAnsi="仿宋" w:hint="eastAsia"/>
          <w:sz w:val="32"/>
          <w:szCs w:val="32"/>
        </w:rPr>
        <w:t>全部为</w:t>
      </w:r>
      <w:r w:rsidR="00984B7C" w:rsidRPr="00FD5DE2">
        <w:rPr>
          <w:rFonts w:ascii="仿宋" w:eastAsia="仿宋" w:hAnsi="仿宋" w:hint="eastAsia"/>
          <w:sz w:val="32"/>
          <w:szCs w:val="32"/>
        </w:rPr>
        <w:t>聋生。残疾人中等职业学校（班）3个，在校生343人，毕业生82人，毕业生中1人获得职业资格证书。有501名残疾人</w:t>
      </w:r>
      <w:r w:rsidR="007C0C6B">
        <w:rPr>
          <w:rFonts w:ascii="仿宋" w:eastAsia="仿宋" w:hAnsi="仿宋" w:hint="eastAsia"/>
          <w:sz w:val="32"/>
          <w:szCs w:val="32"/>
        </w:rPr>
        <w:t>考生</w:t>
      </w:r>
      <w:r w:rsidR="00984B7C" w:rsidRPr="00FD5DE2">
        <w:rPr>
          <w:rFonts w:ascii="仿宋" w:eastAsia="仿宋" w:hAnsi="仿宋" w:hint="eastAsia"/>
          <w:sz w:val="32"/>
          <w:szCs w:val="32"/>
        </w:rPr>
        <w:t>被普通高等院校录取。</w:t>
      </w:r>
      <w:r w:rsidR="00AC4FA2">
        <w:rPr>
          <w:rFonts w:ascii="仿宋" w:eastAsia="仿宋" w:hAnsi="仿宋"/>
          <w:sz w:val="32"/>
          <w:szCs w:val="32"/>
        </w:rPr>
        <w:t>2395</w:t>
      </w:r>
      <w:r w:rsidR="00984B7C" w:rsidRPr="00FD5DE2">
        <w:rPr>
          <w:rFonts w:ascii="仿宋" w:eastAsia="仿宋" w:hAnsi="仿宋" w:hint="eastAsia"/>
          <w:sz w:val="32"/>
          <w:szCs w:val="32"/>
        </w:rPr>
        <w:t>名残疾青壮年文盲接受了扫盲教育。</w:t>
      </w:r>
    </w:p>
    <w:p w:rsidR="00677B0D" w:rsidRPr="0020661E" w:rsidRDefault="00984B7C" w:rsidP="0020661E">
      <w:pPr>
        <w:spacing w:line="6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0661E">
        <w:rPr>
          <w:rFonts w:ascii="黑体" w:eastAsia="黑体" w:hAnsi="黑体" w:hint="eastAsia"/>
          <w:sz w:val="32"/>
          <w:szCs w:val="32"/>
        </w:rPr>
        <w:t>三、就业</w:t>
      </w:r>
    </w:p>
    <w:p w:rsidR="001A3350" w:rsidRDefault="0030053C" w:rsidP="0020661E">
      <w:pPr>
        <w:spacing w:line="680" w:lineRule="exact"/>
        <w:ind w:firstLineChars="200" w:firstLine="640"/>
        <w:rPr>
          <w:rFonts w:ascii="仿宋" w:eastAsia="仿宋" w:hAnsi="仿宋" w:cs="Arial"/>
          <w:color w:val="4D4D4D"/>
          <w:sz w:val="32"/>
          <w:szCs w:val="32"/>
        </w:rPr>
      </w:pPr>
      <w:r>
        <w:rPr>
          <w:rFonts w:ascii="仿宋" w:eastAsia="仿宋" w:hAnsi="仿宋" w:cs="Arial" w:hint="eastAsia"/>
          <w:color w:val="4D4D4D"/>
          <w:sz w:val="32"/>
          <w:szCs w:val="32"/>
        </w:rPr>
        <w:t>全省</w:t>
      </w:r>
      <w:r w:rsidR="00B76CE1" w:rsidRPr="00B76CE1">
        <w:rPr>
          <w:rFonts w:ascii="仿宋" w:eastAsia="仿宋" w:hAnsi="仿宋" w:cs="Arial"/>
          <w:color w:val="4D4D4D"/>
          <w:sz w:val="32"/>
          <w:szCs w:val="32"/>
        </w:rPr>
        <w:t>城乡持证残疾人新增就业</w:t>
      </w:r>
      <w:r w:rsidR="00F7265D">
        <w:rPr>
          <w:rFonts w:ascii="仿宋" w:eastAsia="仿宋" w:hAnsi="仿宋" w:cs="Arial"/>
          <w:color w:val="4D4D4D"/>
          <w:sz w:val="32"/>
          <w:szCs w:val="32"/>
        </w:rPr>
        <w:t>0.</w:t>
      </w:r>
      <w:r w:rsidR="005B7F34">
        <w:rPr>
          <w:rFonts w:ascii="仿宋" w:eastAsia="仿宋" w:hAnsi="仿宋" w:cs="Arial"/>
          <w:color w:val="4D4D4D"/>
          <w:sz w:val="32"/>
          <w:szCs w:val="32"/>
        </w:rPr>
        <w:t>49</w:t>
      </w:r>
      <w:r w:rsidR="00B76CE1" w:rsidRPr="00B76CE1">
        <w:rPr>
          <w:rFonts w:ascii="仿宋" w:eastAsia="仿宋" w:hAnsi="仿宋" w:cs="Arial"/>
          <w:color w:val="4D4D4D"/>
          <w:sz w:val="32"/>
          <w:szCs w:val="32"/>
        </w:rPr>
        <w:t>万人，其中，城镇新增就业</w:t>
      </w:r>
      <w:r w:rsidR="00F7265D">
        <w:rPr>
          <w:rFonts w:ascii="仿宋" w:eastAsia="仿宋" w:hAnsi="仿宋" w:cs="Arial"/>
          <w:color w:val="4D4D4D"/>
          <w:sz w:val="32"/>
          <w:szCs w:val="32"/>
        </w:rPr>
        <w:t>0.</w:t>
      </w:r>
      <w:r w:rsidR="00461CED">
        <w:rPr>
          <w:rFonts w:ascii="仿宋" w:eastAsia="仿宋" w:hAnsi="仿宋" w:cs="Arial"/>
          <w:color w:val="4D4D4D"/>
          <w:sz w:val="32"/>
          <w:szCs w:val="32"/>
        </w:rPr>
        <w:t>1</w:t>
      </w:r>
      <w:r w:rsidR="009B062F">
        <w:rPr>
          <w:rFonts w:ascii="仿宋" w:eastAsia="仿宋" w:hAnsi="仿宋" w:cs="Arial"/>
          <w:color w:val="4D4D4D"/>
          <w:sz w:val="32"/>
          <w:szCs w:val="32"/>
        </w:rPr>
        <w:t>3</w:t>
      </w:r>
      <w:r w:rsidR="00B76CE1" w:rsidRPr="00B76CE1">
        <w:rPr>
          <w:rFonts w:ascii="仿宋" w:eastAsia="仿宋" w:hAnsi="仿宋" w:cs="Arial"/>
          <w:color w:val="4D4D4D"/>
          <w:sz w:val="32"/>
          <w:szCs w:val="32"/>
        </w:rPr>
        <w:t>万人，农村新增就业</w:t>
      </w:r>
      <w:r w:rsidR="00461CED">
        <w:rPr>
          <w:rFonts w:ascii="仿宋" w:eastAsia="仿宋" w:hAnsi="仿宋" w:cs="Arial"/>
          <w:color w:val="4D4D4D"/>
          <w:sz w:val="32"/>
          <w:szCs w:val="32"/>
        </w:rPr>
        <w:t>0.</w:t>
      </w:r>
      <w:r w:rsidR="009B062F">
        <w:rPr>
          <w:rFonts w:ascii="仿宋" w:eastAsia="仿宋" w:hAnsi="仿宋" w:cs="Arial"/>
          <w:color w:val="4D4D4D"/>
          <w:sz w:val="32"/>
          <w:szCs w:val="32"/>
        </w:rPr>
        <w:t>36</w:t>
      </w:r>
      <w:r w:rsidR="00B76CE1" w:rsidRPr="00B76CE1">
        <w:rPr>
          <w:rFonts w:ascii="仿宋" w:eastAsia="仿宋" w:hAnsi="仿宋" w:cs="Arial"/>
          <w:color w:val="4D4D4D"/>
          <w:sz w:val="32"/>
          <w:szCs w:val="32"/>
        </w:rPr>
        <w:t>万人；城乡新增残疾人</w:t>
      </w:r>
      <w:r w:rsidR="00EF2D9D">
        <w:rPr>
          <w:rFonts w:ascii="仿宋" w:eastAsia="仿宋" w:hAnsi="仿宋" w:cs="Arial" w:hint="eastAsia"/>
          <w:color w:val="4D4D4D"/>
          <w:sz w:val="32"/>
          <w:szCs w:val="32"/>
        </w:rPr>
        <w:t>培训</w:t>
      </w:r>
      <w:r w:rsidR="00F7265D">
        <w:rPr>
          <w:rFonts w:ascii="仿宋" w:eastAsia="仿宋" w:hAnsi="仿宋" w:cs="Arial"/>
          <w:color w:val="4D4D4D"/>
          <w:sz w:val="32"/>
          <w:szCs w:val="32"/>
        </w:rPr>
        <w:t>0.6</w:t>
      </w:r>
      <w:r w:rsidR="009B062F">
        <w:rPr>
          <w:rFonts w:ascii="仿宋" w:eastAsia="仿宋" w:hAnsi="仿宋" w:cs="Arial"/>
          <w:color w:val="4D4D4D"/>
          <w:sz w:val="32"/>
          <w:szCs w:val="32"/>
        </w:rPr>
        <w:t>0</w:t>
      </w:r>
      <w:r w:rsidR="00B76CE1" w:rsidRPr="00B76CE1">
        <w:rPr>
          <w:rFonts w:ascii="仿宋" w:eastAsia="仿宋" w:hAnsi="仿宋" w:cs="Arial"/>
          <w:color w:val="4D4D4D"/>
          <w:sz w:val="32"/>
          <w:szCs w:val="32"/>
        </w:rPr>
        <w:t>万人。</w:t>
      </w:r>
    </w:p>
    <w:p w:rsidR="00B76CE1" w:rsidRDefault="001A3350" w:rsidP="0020661E">
      <w:pPr>
        <w:spacing w:line="6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Arial" w:hint="eastAsia"/>
          <w:color w:val="4D4D4D"/>
          <w:sz w:val="32"/>
          <w:szCs w:val="32"/>
        </w:rPr>
        <w:t>全省</w:t>
      </w:r>
      <w:r w:rsidR="00984B7C" w:rsidRPr="00FD5DE2">
        <w:rPr>
          <w:rFonts w:ascii="仿宋" w:eastAsia="仿宋" w:hAnsi="仿宋" w:hint="eastAsia"/>
          <w:sz w:val="32"/>
          <w:szCs w:val="32"/>
        </w:rPr>
        <w:t>城乡持证残疾人就业人数为25</w:t>
      </w:r>
      <w:r w:rsidR="002F7C68">
        <w:rPr>
          <w:rFonts w:ascii="仿宋" w:eastAsia="仿宋" w:hAnsi="仿宋"/>
          <w:sz w:val="32"/>
          <w:szCs w:val="32"/>
        </w:rPr>
        <w:t>.00</w:t>
      </w:r>
      <w:r w:rsidR="00440A52">
        <w:rPr>
          <w:rFonts w:ascii="仿宋" w:eastAsia="仿宋" w:hAnsi="仿宋" w:hint="eastAsia"/>
          <w:sz w:val="32"/>
          <w:szCs w:val="32"/>
        </w:rPr>
        <w:t>万</w:t>
      </w:r>
      <w:r w:rsidR="00BD4E6B">
        <w:rPr>
          <w:rFonts w:ascii="仿宋" w:eastAsia="仿宋" w:hAnsi="仿宋" w:hint="eastAsia"/>
          <w:sz w:val="32"/>
          <w:szCs w:val="32"/>
        </w:rPr>
        <w:t>人</w:t>
      </w:r>
      <w:r w:rsidR="00440A52">
        <w:rPr>
          <w:rFonts w:ascii="仿宋" w:eastAsia="仿宋" w:hAnsi="仿宋" w:hint="eastAsia"/>
          <w:sz w:val="32"/>
          <w:szCs w:val="32"/>
        </w:rPr>
        <w:t>，</w:t>
      </w:r>
      <w:r w:rsidR="00984B7C" w:rsidRPr="00FD5DE2">
        <w:rPr>
          <w:rFonts w:ascii="仿宋" w:eastAsia="仿宋" w:hAnsi="仿宋" w:hint="eastAsia"/>
          <w:sz w:val="32"/>
          <w:szCs w:val="32"/>
        </w:rPr>
        <w:t>其中按比例就业</w:t>
      </w:r>
      <w:r w:rsidR="00B66A58" w:rsidRPr="00B66A58">
        <w:rPr>
          <w:rFonts w:ascii="宋体" w:eastAsia="宋体" w:hAnsi="宋体" w:cs="Calibri" w:hint="eastAsia"/>
          <w:sz w:val="32"/>
          <w:szCs w:val="32"/>
        </w:rPr>
        <w:t>0</w:t>
      </w:r>
      <w:r w:rsidR="00B66A58">
        <w:rPr>
          <w:rFonts w:ascii="宋体" w:eastAsia="宋体" w:hAnsi="宋体" w:cs="Calibri"/>
          <w:sz w:val="32"/>
          <w:szCs w:val="32"/>
        </w:rPr>
        <w:t>.</w:t>
      </w:r>
      <w:r w:rsidR="00990ADA">
        <w:rPr>
          <w:rFonts w:ascii="宋体" w:eastAsia="宋体" w:hAnsi="宋体" w:cs="Calibri"/>
          <w:sz w:val="32"/>
          <w:szCs w:val="32"/>
        </w:rPr>
        <w:t>6</w:t>
      </w:r>
      <w:r w:rsidR="00070441">
        <w:rPr>
          <w:rFonts w:ascii="仿宋" w:eastAsia="仿宋" w:hAnsi="仿宋"/>
          <w:sz w:val="32"/>
          <w:szCs w:val="32"/>
        </w:rPr>
        <w:t>7</w:t>
      </w:r>
      <w:r w:rsidR="00440A52">
        <w:rPr>
          <w:rFonts w:ascii="仿宋" w:eastAsia="仿宋" w:hAnsi="仿宋" w:hint="eastAsia"/>
          <w:sz w:val="32"/>
          <w:szCs w:val="32"/>
        </w:rPr>
        <w:t>万</w:t>
      </w:r>
      <w:r w:rsidR="00984B7C" w:rsidRPr="00FD5DE2">
        <w:rPr>
          <w:rFonts w:ascii="仿宋" w:eastAsia="仿宋" w:hAnsi="仿宋" w:hint="eastAsia"/>
          <w:sz w:val="32"/>
          <w:szCs w:val="32"/>
        </w:rPr>
        <w:t>人，集中就业</w:t>
      </w:r>
      <w:r w:rsidR="009B062F">
        <w:rPr>
          <w:rFonts w:ascii="仿宋" w:eastAsia="仿宋" w:hAnsi="仿宋"/>
          <w:sz w:val="32"/>
          <w:szCs w:val="32"/>
        </w:rPr>
        <w:t>0</w:t>
      </w:r>
      <w:r w:rsidR="00990ADA">
        <w:rPr>
          <w:rFonts w:ascii="仿宋" w:eastAsia="仿宋" w:hAnsi="仿宋"/>
          <w:sz w:val="32"/>
          <w:szCs w:val="32"/>
        </w:rPr>
        <w:t>.</w:t>
      </w:r>
      <w:r w:rsidR="00070441">
        <w:rPr>
          <w:rFonts w:ascii="仿宋" w:eastAsia="仿宋" w:hAnsi="仿宋"/>
          <w:sz w:val="32"/>
          <w:szCs w:val="32"/>
        </w:rPr>
        <w:t>20</w:t>
      </w:r>
      <w:r w:rsidR="00440A52">
        <w:rPr>
          <w:rFonts w:ascii="仿宋" w:eastAsia="仿宋" w:hAnsi="仿宋" w:hint="eastAsia"/>
          <w:sz w:val="32"/>
          <w:szCs w:val="32"/>
        </w:rPr>
        <w:t>万</w:t>
      </w:r>
      <w:r w:rsidR="00984B7C" w:rsidRPr="00FD5DE2">
        <w:rPr>
          <w:rFonts w:ascii="仿宋" w:eastAsia="仿宋" w:hAnsi="仿宋" w:hint="eastAsia"/>
          <w:sz w:val="32"/>
          <w:szCs w:val="32"/>
        </w:rPr>
        <w:t>人，个体就业1</w:t>
      </w:r>
      <w:r w:rsidR="00440A52">
        <w:rPr>
          <w:rFonts w:ascii="仿宋" w:eastAsia="仿宋" w:hAnsi="仿宋"/>
          <w:sz w:val="32"/>
          <w:szCs w:val="32"/>
        </w:rPr>
        <w:t>.</w:t>
      </w:r>
      <w:r w:rsidR="00984B7C" w:rsidRPr="00FD5DE2">
        <w:rPr>
          <w:rFonts w:ascii="仿宋" w:eastAsia="仿宋" w:hAnsi="仿宋" w:hint="eastAsia"/>
          <w:sz w:val="32"/>
          <w:szCs w:val="32"/>
        </w:rPr>
        <w:t>6</w:t>
      </w:r>
      <w:r w:rsidR="00990ADA">
        <w:rPr>
          <w:rFonts w:ascii="仿宋" w:eastAsia="仿宋" w:hAnsi="仿宋"/>
          <w:sz w:val="32"/>
          <w:szCs w:val="32"/>
        </w:rPr>
        <w:t>1</w:t>
      </w:r>
      <w:r w:rsidR="00440A52">
        <w:rPr>
          <w:rFonts w:ascii="仿宋" w:eastAsia="仿宋" w:hAnsi="仿宋" w:hint="eastAsia"/>
          <w:sz w:val="32"/>
          <w:szCs w:val="32"/>
        </w:rPr>
        <w:t>万</w:t>
      </w:r>
      <w:r w:rsidR="00984B7C" w:rsidRPr="00FD5DE2">
        <w:rPr>
          <w:rFonts w:ascii="仿宋" w:eastAsia="仿宋" w:hAnsi="仿宋" w:hint="eastAsia"/>
          <w:sz w:val="32"/>
          <w:szCs w:val="32"/>
        </w:rPr>
        <w:t>人，公益性岗位就业</w:t>
      </w:r>
      <w:r w:rsidR="00903EB6" w:rsidRPr="00B66A58">
        <w:rPr>
          <w:rFonts w:ascii="方正仿宋" w:eastAsia="方正仿宋" w:hAnsi="Calibri" w:cs="Calibri" w:hint="eastAsia"/>
          <w:sz w:val="32"/>
          <w:szCs w:val="32"/>
        </w:rPr>
        <w:t>0.</w:t>
      </w:r>
      <w:r w:rsidR="00990ADA">
        <w:rPr>
          <w:rFonts w:ascii="方正仿宋" w:eastAsia="方正仿宋" w:hAnsi="仿宋"/>
          <w:sz w:val="32"/>
          <w:szCs w:val="32"/>
        </w:rPr>
        <w:t>2</w:t>
      </w:r>
      <w:r w:rsidR="00070441">
        <w:rPr>
          <w:rFonts w:ascii="方正仿宋" w:eastAsia="方正仿宋" w:hAnsi="仿宋"/>
          <w:sz w:val="32"/>
          <w:szCs w:val="32"/>
        </w:rPr>
        <w:t>8</w:t>
      </w:r>
      <w:r w:rsidR="00440A52">
        <w:rPr>
          <w:rFonts w:ascii="仿宋" w:eastAsia="仿宋" w:hAnsi="仿宋" w:hint="eastAsia"/>
          <w:sz w:val="32"/>
          <w:szCs w:val="32"/>
        </w:rPr>
        <w:t>万</w:t>
      </w:r>
      <w:r w:rsidR="00984B7C" w:rsidRPr="00FD5DE2">
        <w:rPr>
          <w:rFonts w:ascii="仿宋" w:eastAsia="仿宋" w:hAnsi="仿宋" w:hint="eastAsia"/>
          <w:sz w:val="32"/>
          <w:szCs w:val="32"/>
        </w:rPr>
        <w:t>人</w:t>
      </w:r>
      <w:r w:rsidR="006B2901">
        <w:rPr>
          <w:rFonts w:ascii="仿宋" w:eastAsia="仿宋" w:hAnsi="仿宋" w:hint="eastAsia"/>
          <w:sz w:val="32"/>
          <w:szCs w:val="32"/>
        </w:rPr>
        <w:t>，</w:t>
      </w:r>
      <w:r w:rsidR="00984B7C" w:rsidRPr="00FD5DE2">
        <w:rPr>
          <w:rFonts w:ascii="仿宋" w:eastAsia="仿宋" w:hAnsi="仿宋" w:hint="eastAsia"/>
          <w:sz w:val="32"/>
          <w:szCs w:val="32"/>
        </w:rPr>
        <w:t>辅助性就业</w:t>
      </w:r>
      <w:r w:rsidR="00903EB6">
        <w:rPr>
          <w:rFonts w:ascii="仿宋" w:eastAsia="仿宋" w:hAnsi="仿宋"/>
          <w:sz w:val="32"/>
          <w:szCs w:val="32"/>
        </w:rPr>
        <w:t>0.</w:t>
      </w:r>
      <w:r w:rsidR="00990ADA">
        <w:rPr>
          <w:rFonts w:ascii="仿宋" w:eastAsia="仿宋" w:hAnsi="仿宋"/>
          <w:sz w:val="32"/>
          <w:szCs w:val="32"/>
        </w:rPr>
        <w:t>35</w:t>
      </w:r>
      <w:r w:rsidR="00EF2D9D">
        <w:rPr>
          <w:rFonts w:ascii="仿宋" w:eastAsia="仿宋" w:hAnsi="仿宋" w:hint="eastAsia"/>
          <w:sz w:val="32"/>
          <w:szCs w:val="32"/>
        </w:rPr>
        <w:t>万</w:t>
      </w:r>
      <w:r w:rsidR="00984B7C" w:rsidRPr="00FD5DE2">
        <w:rPr>
          <w:rFonts w:ascii="仿宋" w:eastAsia="仿宋" w:hAnsi="仿宋" w:hint="eastAsia"/>
          <w:sz w:val="32"/>
          <w:szCs w:val="32"/>
        </w:rPr>
        <w:t>人，灵活就业（含社区、居家就业）6</w:t>
      </w:r>
      <w:r w:rsidR="00DF4B91">
        <w:rPr>
          <w:rFonts w:ascii="仿宋" w:eastAsia="仿宋" w:hAnsi="仿宋"/>
          <w:sz w:val="32"/>
          <w:szCs w:val="32"/>
        </w:rPr>
        <w:t>.</w:t>
      </w:r>
      <w:r w:rsidR="00990ADA">
        <w:rPr>
          <w:rFonts w:ascii="仿宋" w:eastAsia="仿宋" w:hAnsi="仿宋"/>
          <w:sz w:val="32"/>
          <w:szCs w:val="32"/>
        </w:rPr>
        <w:t>09</w:t>
      </w:r>
      <w:r w:rsidR="00903EB6">
        <w:rPr>
          <w:rFonts w:ascii="Calibri" w:eastAsia="仿宋" w:hAnsi="Calibri" w:cs="Calibri" w:hint="eastAsia"/>
          <w:sz w:val="32"/>
          <w:szCs w:val="32"/>
        </w:rPr>
        <w:t>万</w:t>
      </w:r>
      <w:r w:rsidR="00984B7C" w:rsidRPr="00FD5DE2">
        <w:rPr>
          <w:rFonts w:ascii="仿宋" w:eastAsia="仿宋" w:hAnsi="仿宋" w:hint="eastAsia"/>
          <w:sz w:val="32"/>
          <w:szCs w:val="32"/>
        </w:rPr>
        <w:t>人，从事农业种养加15</w:t>
      </w:r>
      <w:r w:rsidR="00903EB6">
        <w:rPr>
          <w:rFonts w:ascii="仿宋" w:eastAsia="仿宋" w:hAnsi="仿宋"/>
          <w:sz w:val="32"/>
          <w:szCs w:val="32"/>
        </w:rPr>
        <w:t>.</w:t>
      </w:r>
      <w:r w:rsidR="00070441">
        <w:rPr>
          <w:rFonts w:ascii="仿宋" w:eastAsia="仿宋" w:hAnsi="仿宋"/>
          <w:sz w:val="32"/>
          <w:szCs w:val="32"/>
        </w:rPr>
        <w:t>80</w:t>
      </w:r>
      <w:r w:rsidR="00903EB6">
        <w:rPr>
          <w:rFonts w:ascii="Calibri" w:eastAsia="仿宋" w:hAnsi="Calibri" w:cs="Calibri" w:hint="eastAsia"/>
          <w:sz w:val="32"/>
          <w:szCs w:val="32"/>
        </w:rPr>
        <w:t>万</w:t>
      </w:r>
      <w:r w:rsidR="00984B7C" w:rsidRPr="00FD5DE2">
        <w:rPr>
          <w:rFonts w:ascii="仿宋" w:eastAsia="仿宋" w:hAnsi="仿宋" w:hint="eastAsia"/>
          <w:sz w:val="32"/>
          <w:szCs w:val="32"/>
        </w:rPr>
        <w:t>人。</w:t>
      </w:r>
    </w:p>
    <w:p w:rsidR="0030053C" w:rsidRPr="0030053C" w:rsidRDefault="0030053C" w:rsidP="0020661E">
      <w:pPr>
        <w:spacing w:line="6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Arial" w:hint="eastAsia"/>
          <w:color w:val="4D4D4D"/>
          <w:sz w:val="32"/>
          <w:szCs w:val="32"/>
        </w:rPr>
        <w:t>全省</w:t>
      </w:r>
      <w:r w:rsidR="00984B7C" w:rsidRPr="00FD5DE2">
        <w:rPr>
          <w:rFonts w:ascii="仿宋" w:eastAsia="仿宋" w:hAnsi="仿宋" w:hint="eastAsia"/>
          <w:sz w:val="32"/>
          <w:szCs w:val="32"/>
        </w:rPr>
        <w:t>培训盲人保健按摩人员873名、盲人医疗按摩人员233</w:t>
      </w:r>
      <w:r w:rsidR="00984B7C" w:rsidRPr="00FD5DE2">
        <w:rPr>
          <w:rFonts w:ascii="仿宋" w:eastAsia="仿宋" w:hAnsi="仿宋" w:hint="eastAsia"/>
          <w:sz w:val="32"/>
          <w:szCs w:val="32"/>
        </w:rPr>
        <w:lastRenderedPageBreak/>
        <w:t>名</w:t>
      </w:r>
      <w:r>
        <w:rPr>
          <w:rFonts w:ascii="仿宋" w:eastAsia="仿宋" w:hAnsi="仿宋" w:hint="eastAsia"/>
          <w:sz w:val="32"/>
          <w:szCs w:val="32"/>
        </w:rPr>
        <w:t>。</w:t>
      </w:r>
      <w:r w:rsidR="00984B7C" w:rsidRPr="00FD5DE2">
        <w:rPr>
          <w:rFonts w:ascii="仿宋" w:eastAsia="仿宋" w:hAnsi="仿宋" w:hint="eastAsia"/>
          <w:sz w:val="32"/>
          <w:szCs w:val="32"/>
        </w:rPr>
        <w:t>保健按摩机构381个，医疗按摩机构28个。</w:t>
      </w:r>
    </w:p>
    <w:p w:rsidR="0030053C" w:rsidRDefault="0030053C" w:rsidP="00FD5DE2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/>
          <w:b/>
          <w:bCs/>
          <w:noProof/>
          <w:sz w:val="32"/>
          <w:szCs w:val="32"/>
        </w:rPr>
        <w:drawing>
          <wp:inline distT="0" distB="0" distL="0" distR="0">
            <wp:extent cx="4533900" cy="4638675"/>
            <wp:effectExtent l="0" t="0" r="0" b="9525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0053C" w:rsidRPr="00D2528A" w:rsidRDefault="002A6114" w:rsidP="002A6114">
      <w:pPr>
        <w:ind w:firstLineChars="600" w:firstLine="1928"/>
        <w:rPr>
          <w:rFonts w:ascii="宋体" w:eastAsia="宋体" w:hAnsi="宋体"/>
          <w:b/>
          <w:bCs/>
          <w:sz w:val="32"/>
          <w:szCs w:val="32"/>
        </w:rPr>
      </w:pPr>
      <w:r w:rsidRPr="00D2528A">
        <w:rPr>
          <w:rFonts w:ascii="宋体" w:eastAsia="宋体" w:hAnsi="宋体" w:hint="eastAsia"/>
          <w:b/>
          <w:bCs/>
          <w:sz w:val="32"/>
          <w:szCs w:val="32"/>
        </w:rPr>
        <w:t>图2全省城乡持证残疾人就业</w:t>
      </w:r>
      <w:r w:rsidR="008850BC" w:rsidRPr="00D2528A">
        <w:rPr>
          <w:rFonts w:ascii="宋体" w:eastAsia="宋体" w:hAnsi="宋体" w:hint="eastAsia"/>
          <w:b/>
          <w:bCs/>
          <w:sz w:val="32"/>
          <w:szCs w:val="32"/>
        </w:rPr>
        <w:t>人数</w:t>
      </w:r>
    </w:p>
    <w:p w:rsidR="00984B7C" w:rsidRPr="0020661E" w:rsidRDefault="00984B7C" w:rsidP="00FD5DE2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20661E">
        <w:rPr>
          <w:rFonts w:ascii="黑体" w:eastAsia="黑体" w:hAnsi="黑体" w:hint="eastAsia"/>
          <w:sz w:val="32"/>
          <w:szCs w:val="32"/>
        </w:rPr>
        <w:t>四、社会保障</w:t>
      </w:r>
    </w:p>
    <w:p w:rsidR="00984B7C" w:rsidRPr="00FD5DE2" w:rsidRDefault="00681924" w:rsidP="00FD5DE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截至</w:t>
      </w:r>
      <w:r w:rsidR="00984B7C" w:rsidRPr="00FD5DE2">
        <w:rPr>
          <w:rFonts w:ascii="仿宋" w:eastAsia="仿宋" w:hAnsi="仿宋" w:hint="eastAsia"/>
          <w:sz w:val="32"/>
          <w:szCs w:val="32"/>
        </w:rPr>
        <w:t>2019年</w:t>
      </w:r>
      <w:r w:rsidR="00EF2D9D">
        <w:rPr>
          <w:rFonts w:ascii="仿宋" w:eastAsia="仿宋" w:hAnsi="仿宋" w:hint="eastAsia"/>
          <w:sz w:val="32"/>
          <w:szCs w:val="32"/>
        </w:rPr>
        <w:t>底</w:t>
      </w:r>
      <w:r w:rsidR="00984B7C" w:rsidRPr="00FD5DE2">
        <w:rPr>
          <w:rFonts w:ascii="仿宋" w:eastAsia="仿宋" w:hAnsi="仿宋" w:hint="eastAsia"/>
          <w:sz w:val="32"/>
          <w:szCs w:val="32"/>
        </w:rPr>
        <w:t>，残疾居民参加城乡社会养老保险人数10</w:t>
      </w:r>
      <w:r w:rsidR="00EF2D9D">
        <w:rPr>
          <w:rFonts w:ascii="仿宋" w:eastAsia="仿宋" w:hAnsi="仿宋"/>
          <w:sz w:val="32"/>
          <w:szCs w:val="32"/>
        </w:rPr>
        <w:t>5</w:t>
      </w:r>
      <w:r w:rsidR="00903EB6">
        <w:rPr>
          <w:rFonts w:ascii="仿宋" w:eastAsia="仿宋" w:hAnsi="仿宋" w:hint="eastAsia"/>
          <w:sz w:val="32"/>
          <w:szCs w:val="32"/>
        </w:rPr>
        <w:t>.</w:t>
      </w:r>
      <w:r w:rsidR="005B7F34">
        <w:rPr>
          <w:rFonts w:ascii="仿宋" w:eastAsia="仿宋" w:hAnsi="仿宋"/>
          <w:sz w:val="32"/>
          <w:szCs w:val="32"/>
        </w:rPr>
        <w:t>25</w:t>
      </w:r>
      <w:r w:rsidR="00903EB6">
        <w:rPr>
          <w:rFonts w:ascii="仿宋" w:eastAsia="仿宋" w:hAnsi="仿宋" w:hint="eastAsia"/>
          <w:sz w:val="32"/>
          <w:szCs w:val="32"/>
        </w:rPr>
        <w:t>万</w:t>
      </w:r>
      <w:r w:rsidR="00EF2D9D">
        <w:rPr>
          <w:rFonts w:ascii="仿宋" w:eastAsia="仿宋" w:hAnsi="仿宋" w:hint="eastAsia"/>
          <w:sz w:val="32"/>
          <w:szCs w:val="32"/>
        </w:rPr>
        <w:t>；</w:t>
      </w:r>
      <w:r w:rsidR="00984B7C" w:rsidRPr="00FD5DE2">
        <w:rPr>
          <w:rFonts w:ascii="仿宋" w:eastAsia="仿宋" w:hAnsi="仿宋" w:hint="eastAsia"/>
          <w:sz w:val="32"/>
          <w:szCs w:val="32"/>
        </w:rPr>
        <w:t>23</w:t>
      </w:r>
      <w:r w:rsidR="00903EB6">
        <w:rPr>
          <w:rFonts w:ascii="仿宋" w:eastAsia="仿宋" w:hAnsi="仿宋"/>
          <w:sz w:val="32"/>
          <w:szCs w:val="32"/>
        </w:rPr>
        <w:t>.</w:t>
      </w:r>
      <w:r w:rsidR="00984B7C" w:rsidRPr="00FD5DE2">
        <w:rPr>
          <w:rFonts w:ascii="仿宋" w:eastAsia="仿宋" w:hAnsi="仿宋" w:hint="eastAsia"/>
          <w:sz w:val="32"/>
          <w:szCs w:val="32"/>
        </w:rPr>
        <w:t>2</w:t>
      </w:r>
      <w:r w:rsidR="005B7F34">
        <w:rPr>
          <w:rFonts w:ascii="仿宋" w:eastAsia="仿宋" w:hAnsi="仿宋"/>
          <w:sz w:val="32"/>
          <w:szCs w:val="32"/>
        </w:rPr>
        <w:t>1</w:t>
      </w:r>
      <w:r w:rsidR="00903EB6">
        <w:rPr>
          <w:rFonts w:ascii="仿宋" w:eastAsia="仿宋" w:hAnsi="仿宋" w:hint="eastAsia"/>
          <w:sz w:val="32"/>
          <w:szCs w:val="32"/>
        </w:rPr>
        <w:t>万</w:t>
      </w:r>
      <w:r w:rsidR="00984B7C" w:rsidRPr="00FD5DE2">
        <w:rPr>
          <w:rFonts w:ascii="仿宋" w:eastAsia="仿宋" w:hAnsi="仿宋" w:hint="eastAsia"/>
          <w:sz w:val="32"/>
          <w:szCs w:val="32"/>
        </w:rPr>
        <w:t>60岁以下参保重度残疾人中，22</w:t>
      </w:r>
      <w:r w:rsidR="00903EB6">
        <w:rPr>
          <w:rFonts w:ascii="仿宋" w:eastAsia="仿宋" w:hAnsi="仿宋"/>
          <w:sz w:val="32"/>
          <w:szCs w:val="32"/>
        </w:rPr>
        <w:t>.</w:t>
      </w:r>
      <w:r w:rsidR="00476635">
        <w:rPr>
          <w:rFonts w:ascii="仿宋" w:eastAsia="仿宋" w:hAnsi="仿宋"/>
          <w:sz w:val="32"/>
          <w:szCs w:val="32"/>
        </w:rPr>
        <w:t>25</w:t>
      </w:r>
      <w:r w:rsidR="00903EB6">
        <w:rPr>
          <w:rFonts w:ascii="仿宋" w:eastAsia="仿宋" w:hAnsi="仿宋" w:hint="eastAsia"/>
          <w:sz w:val="32"/>
          <w:szCs w:val="32"/>
        </w:rPr>
        <w:t>万</w:t>
      </w:r>
      <w:r w:rsidR="00984B7C" w:rsidRPr="00FD5DE2">
        <w:rPr>
          <w:rFonts w:ascii="仿宋" w:eastAsia="仿宋" w:hAnsi="仿宋" w:hint="eastAsia"/>
          <w:sz w:val="32"/>
          <w:szCs w:val="32"/>
        </w:rPr>
        <w:t>得到政府的参保扶助，9</w:t>
      </w:r>
      <w:r w:rsidR="00903EB6">
        <w:rPr>
          <w:rFonts w:ascii="仿宋" w:eastAsia="仿宋" w:hAnsi="仿宋" w:hint="eastAsia"/>
          <w:sz w:val="32"/>
          <w:szCs w:val="32"/>
        </w:rPr>
        <w:t>.</w:t>
      </w:r>
      <w:r w:rsidR="00476635">
        <w:rPr>
          <w:rFonts w:ascii="仿宋" w:eastAsia="仿宋" w:hAnsi="仿宋"/>
          <w:sz w:val="32"/>
          <w:szCs w:val="32"/>
        </w:rPr>
        <w:t>79</w:t>
      </w:r>
      <w:r w:rsidR="00903EB6">
        <w:rPr>
          <w:rFonts w:ascii="仿宋" w:eastAsia="仿宋" w:hAnsi="仿宋" w:hint="eastAsia"/>
          <w:sz w:val="32"/>
          <w:szCs w:val="32"/>
        </w:rPr>
        <w:t>万</w:t>
      </w:r>
      <w:r w:rsidR="00984B7C" w:rsidRPr="00FD5DE2">
        <w:rPr>
          <w:rFonts w:ascii="仿宋" w:eastAsia="仿宋" w:hAnsi="仿宋" w:hint="eastAsia"/>
          <w:sz w:val="32"/>
          <w:szCs w:val="32"/>
        </w:rPr>
        <w:t>非重度残疾人享受了个人缴费资助政策。35</w:t>
      </w:r>
      <w:r w:rsidR="00903EB6">
        <w:rPr>
          <w:rFonts w:ascii="仿宋" w:eastAsia="仿宋" w:hAnsi="仿宋"/>
          <w:sz w:val="32"/>
          <w:szCs w:val="32"/>
        </w:rPr>
        <w:t>.</w:t>
      </w:r>
      <w:r w:rsidR="00984B7C" w:rsidRPr="00FD5DE2">
        <w:rPr>
          <w:rFonts w:ascii="仿宋" w:eastAsia="仿宋" w:hAnsi="仿宋" w:hint="eastAsia"/>
          <w:sz w:val="32"/>
          <w:szCs w:val="32"/>
        </w:rPr>
        <w:t>8</w:t>
      </w:r>
      <w:r w:rsidR="00476635">
        <w:rPr>
          <w:rFonts w:ascii="仿宋" w:eastAsia="仿宋" w:hAnsi="仿宋"/>
          <w:sz w:val="32"/>
          <w:szCs w:val="32"/>
        </w:rPr>
        <w:t>1</w:t>
      </w:r>
      <w:r w:rsidR="00903EB6">
        <w:rPr>
          <w:rFonts w:ascii="仿宋" w:eastAsia="仿宋" w:hAnsi="仿宋" w:hint="eastAsia"/>
          <w:sz w:val="32"/>
          <w:szCs w:val="32"/>
        </w:rPr>
        <w:t>万</w:t>
      </w:r>
      <w:r w:rsidR="00984B7C" w:rsidRPr="00FD5DE2">
        <w:rPr>
          <w:rFonts w:ascii="仿宋" w:eastAsia="仿宋" w:hAnsi="仿宋" w:hint="eastAsia"/>
          <w:sz w:val="32"/>
          <w:szCs w:val="32"/>
        </w:rPr>
        <w:t>人领取养老金。</w:t>
      </w:r>
    </w:p>
    <w:p w:rsidR="00984B7C" w:rsidRPr="00FD5DE2" w:rsidRDefault="00984B7C" w:rsidP="00FD5DE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D5DE2">
        <w:rPr>
          <w:rFonts w:ascii="仿宋" w:eastAsia="仿宋" w:hAnsi="仿宋" w:hint="eastAsia"/>
          <w:sz w:val="32"/>
          <w:szCs w:val="32"/>
        </w:rPr>
        <w:t>残疾人托养服务工作稳步推进，残疾人托养服务机构105个，其中寄宿制托养服务机构48个</w:t>
      </w:r>
      <w:r w:rsidR="00BF052B">
        <w:rPr>
          <w:rFonts w:ascii="仿宋" w:eastAsia="仿宋" w:hAnsi="仿宋" w:hint="eastAsia"/>
          <w:sz w:val="32"/>
          <w:szCs w:val="32"/>
        </w:rPr>
        <w:t>，</w:t>
      </w:r>
      <w:r w:rsidRPr="00FD5DE2">
        <w:rPr>
          <w:rFonts w:ascii="仿宋" w:eastAsia="仿宋" w:hAnsi="仿宋" w:hint="eastAsia"/>
          <w:sz w:val="32"/>
          <w:szCs w:val="32"/>
        </w:rPr>
        <w:t>日间照料机构35个，综合性托</w:t>
      </w:r>
      <w:r w:rsidRPr="00FD5DE2">
        <w:rPr>
          <w:rFonts w:ascii="仿宋" w:eastAsia="仿宋" w:hAnsi="仿宋" w:hint="eastAsia"/>
          <w:sz w:val="32"/>
          <w:szCs w:val="32"/>
        </w:rPr>
        <w:lastRenderedPageBreak/>
        <w:t>养服务机构22个。2</w:t>
      </w:r>
      <w:r w:rsidR="00903EB6">
        <w:rPr>
          <w:rFonts w:ascii="仿宋" w:eastAsia="仿宋" w:hAnsi="仿宋"/>
          <w:sz w:val="32"/>
          <w:szCs w:val="32"/>
        </w:rPr>
        <w:t>.</w:t>
      </w:r>
      <w:r w:rsidR="00476635">
        <w:rPr>
          <w:rFonts w:ascii="仿宋" w:eastAsia="仿宋" w:hAnsi="仿宋"/>
          <w:sz w:val="32"/>
          <w:szCs w:val="32"/>
        </w:rPr>
        <w:t>57</w:t>
      </w:r>
      <w:r w:rsidR="00903EB6">
        <w:rPr>
          <w:rFonts w:ascii="仿宋" w:eastAsia="仿宋" w:hAnsi="仿宋" w:hint="eastAsia"/>
          <w:sz w:val="32"/>
          <w:szCs w:val="32"/>
        </w:rPr>
        <w:t>万</w:t>
      </w:r>
      <w:r w:rsidRPr="00FD5DE2">
        <w:rPr>
          <w:rFonts w:ascii="仿宋" w:eastAsia="仿宋" w:hAnsi="仿宋" w:hint="eastAsia"/>
          <w:sz w:val="32"/>
          <w:szCs w:val="32"/>
        </w:rPr>
        <w:t>残疾人接受居家服务</w:t>
      </w:r>
      <w:r w:rsidR="00BF052B">
        <w:rPr>
          <w:rFonts w:ascii="仿宋" w:eastAsia="仿宋" w:hAnsi="仿宋" w:hint="eastAsia"/>
          <w:sz w:val="32"/>
          <w:szCs w:val="32"/>
        </w:rPr>
        <w:t>。</w:t>
      </w:r>
      <w:r w:rsidRPr="00FD5DE2">
        <w:rPr>
          <w:rFonts w:ascii="仿宋" w:eastAsia="仿宋" w:hAnsi="仿宋" w:hint="eastAsia"/>
          <w:sz w:val="32"/>
          <w:szCs w:val="32"/>
        </w:rPr>
        <w:t>132名托养服务人员接受了各级各类专业培训。</w:t>
      </w:r>
    </w:p>
    <w:p w:rsidR="00984B7C" w:rsidRPr="0020661E" w:rsidRDefault="00984B7C" w:rsidP="00FD5DE2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20661E">
        <w:rPr>
          <w:rFonts w:ascii="黑体" w:eastAsia="黑体" w:hAnsi="黑体" w:hint="eastAsia"/>
          <w:sz w:val="32"/>
          <w:szCs w:val="32"/>
        </w:rPr>
        <w:t>五、扶贫</w:t>
      </w:r>
    </w:p>
    <w:p w:rsidR="00984B7C" w:rsidRPr="00FD5DE2" w:rsidRDefault="00984B7C" w:rsidP="001752D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D5DE2">
        <w:rPr>
          <w:rFonts w:ascii="仿宋" w:eastAsia="仿宋" w:hAnsi="仿宋" w:hint="eastAsia"/>
          <w:sz w:val="32"/>
          <w:szCs w:val="32"/>
        </w:rPr>
        <w:t>贫困残疾人扶持力度进一步加大</w:t>
      </w:r>
      <w:r w:rsidR="00F55F34">
        <w:rPr>
          <w:rFonts w:ascii="仿宋" w:eastAsia="仿宋" w:hAnsi="仿宋" w:hint="eastAsia"/>
          <w:sz w:val="32"/>
          <w:szCs w:val="32"/>
        </w:rPr>
        <w:t>，</w:t>
      </w:r>
      <w:r w:rsidRPr="00FD5DE2">
        <w:rPr>
          <w:rFonts w:ascii="仿宋" w:eastAsia="仿宋" w:hAnsi="仿宋" w:hint="eastAsia"/>
          <w:sz w:val="32"/>
          <w:szCs w:val="32"/>
        </w:rPr>
        <w:t>2</w:t>
      </w:r>
      <w:r w:rsidR="00903EB6">
        <w:rPr>
          <w:rFonts w:ascii="仿宋" w:eastAsia="仿宋" w:hAnsi="仿宋"/>
          <w:sz w:val="32"/>
          <w:szCs w:val="32"/>
        </w:rPr>
        <w:t>.</w:t>
      </w:r>
      <w:r w:rsidR="00476635">
        <w:rPr>
          <w:rFonts w:ascii="仿宋" w:eastAsia="仿宋" w:hAnsi="仿宋"/>
          <w:sz w:val="32"/>
          <w:szCs w:val="32"/>
        </w:rPr>
        <w:t>26</w:t>
      </w:r>
      <w:r w:rsidR="00903EB6">
        <w:rPr>
          <w:rFonts w:ascii="仿宋" w:eastAsia="仿宋" w:hAnsi="仿宋" w:hint="eastAsia"/>
          <w:sz w:val="32"/>
          <w:szCs w:val="32"/>
        </w:rPr>
        <w:t>万</w:t>
      </w:r>
      <w:r w:rsidR="002A6114">
        <w:rPr>
          <w:rFonts w:ascii="仿宋" w:eastAsia="仿宋" w:hAnsi="仿宋" w:hint="eastAsia"/>
          <w:sz w:val="32"/>
          <w:szCs w:val="32"/>
        </w:rPr>
        <w:t>人次</w:t>
      </w:r>
      <w:r w:rsidRPr="00FD5DE2">
        <w:rPr>
          <w:rFonts w:ascii="仿宋" w:eastAsia="仿宋" w:hAnsi="仿宋" w:hint="eastAsia"/>
          <w:sz w:val="32"/>
          <w:szCs w:val="32"/>
        </w:rPr>
        <w:t>农村残疾人接受了实用技术培训，218个残疾人扶贫基地安置</w:t>
      </w:r>
      <w:r w:rsidR="009618DF" w:rsidRPr="009618DF">
        <w:rPr>
          <w:rFonts w:ascii="方正仿宋" w:eastAsia="方正仿宋" w:hAnsi="Calibri" w:cs="Calibri" w:hint="eastAsia"/>
          <w:sz w:val="32"/>
          <w:szCs w:val="32"/>
        </w:rPr>
        <w:t>0.3</w:t>
      </w:r>
      <w:r w:rsidR="00476635">
        <w:rPr>
          <w:rFonts w:ascii="方正仿宋" w:eastAsia="方正仿宋" w:hAnsi="Calibri" w:cs="Calibri"/>
          <w:sz w:val="32"/>
          <w:szCs w:val="32"/>
        </w:rPr>
        <w:t>2</w:t>
      </w:r>
      <w:r w:rsidR="002A6114">
        <w:rPr>
          <w:rFonts w:ascii="Calibri" w:eastAsia="仿宋" w:hAnsi="Calibri" w:cs="Calibri" w:hint="eastAsia"/>
          <w:sz w:val="32"/>
          <w:szCs w:val="32"/>
        </w:rPr>
        <w:t>万</w:t>
      </w:r>
      <w:r w:rsidRPr="00FD5DE2">
        <w:rPr>
          <w:rFonts w:ascii="仿宋" w:eastAsia="仿宋" w:hAnsi="仿宋" w:hint="eastAsia"/>
          <w:sz w:val="32"/>
          <w:szCs w:val="32"/>
        </w:rPr>
        <w:t>名残疾人就业，辐射带动5118户残疾人家庭增收。</w:t>
      </w:r>
      <w:r w:rsidR="005C683F" w:rsidRPr="00FD5DE2">
        <w:rPr>
          <w:rFonts w:ascii="仿宋" w:eastAsia="仿宋" w:hAnsi="仿宋" w:hint="eastAsia"/>
          <w:sz w:val="32"/>
          <w:szCs w:val="32"/>
        </w:rPr>
        <w:t>投入资金1</w:t>
      </w:r>
      <w:r w:rsidR="005C683F">
        <w:rPr>
          <w:rFonts w:ascii="仿宋" w:eastAsia="仿宋" w:hAnsi="仿宋"/>
          <w:sz w:val="32"/>
          <w:szCs w:val="32"/>
        </w:rPr>
        <w:t>.</w:t>
      </w:r>
      <w:r w:rsidR="00476635">
        <w:rPr>
          <w:rFonts w:ascii="仿宋" w:eastAsia="仿宋" w:hAnsi="仿宋"/>
          <w:sz w:val="32"/>
          <w:szCs w:val="32"/>
        </w:rPr>
        <w:t>88</w:t>
      </w:r>
      <w:r w:rsidR="005C683F">
        <w:rPr>
          <w:rFonts w:ascii="仿宋" w:eastAsia="仿宋" w:hAnsi="仿宋" w:hint="eastAsia"/>
          <w:sz w:val="32"/>
          <w:szCs w:val="32"/>
        </w:rPr>
        <w:t>亿元</w:t>
      </w:r>
      <w:r w:rsidR="008D32C8">
        <w:rPr>
          <w:rFonts w:ascii="仿宋" w:eastAsia="仿宋" w:hAnsi="仿宋" w:hint="eastAsia"/>
          <w:sz w:val="32"/>
          <w:szCs w:val="32"/>
        </w:rPr>
        <w:t>，</w:t>
      </w:r>
      <w:r w:rsidRPr="00FD5DE2">
        <w:rPr>
          <w:rFonts w:ascii="仿宋" w:eastAsia="仿宋" w:hAnsi="仿宋" w:hint="eastAsia"/>
          <w:sz w:val="32"/>
          <w:szCs w:val="32"/>
        </w:rPr>
        <w:t>完成7592户农村贫困残疾人家庭危房改造</w:t>
      </w:r>
      <w:r w:rsidR="00903EB6">
        <w:rPr>
          <w:rFonts w:ascii="仿宋" w:eastAsia="仿宋" w:hAnsi="仿宋" w:hint="eastAsia"/>
          <w:sz w:val="32"/>
          <w:szCs w:val="32"/>
        </w:rPr>
        <w:t>，</w:t>
      </w:r>
      <w:r w:rsidR="002A6114" w:rsidRPr="009618DF">
        <w:rPr>
          <w:rFonts w:ascii="方正仿宋" w:eastAsia="方正仿宋" w:hAnsi="Calibri" w:cs="Calibri" w:hint="eastAsia"/>
          <w:sz w:val="32"/>
          <w:szCs w:val="32"/>
        </w:rPr>
        <w:t>0.</w:t>
      </w:r>
      <w:r w:rsidRPr="009618DF">
        <w:rPr>
          <w:rFonts w:ascii="方正仿宋" w:eastAsia="方正仿宋" w:hAnsi="仿宋" w:hint="eastAsia"/>
          <w:sz w:val="32"/>
          <w:szCs w:val="32"/>
        </w:rPr>
        <w:t>8</w:t>
      </w:r>
      <w:r w:rsidR="00476635">
        <w:rPr>
          <w:rFonts w:ascii="方正仿宋" w:eastAsia="方正仿宋" w:hAnsi="仿宋"/>
          <w:sz w:val="32"/>
          <w:szCs w:val="32"/>
        </w:rPr>
        <w:t>1</w:t>
      </w:r>
      <w:r w:rsidR="002A6114">
        <w:rPr>
          <w:rFonts w:ascii="仿宋" w:eastAsia="仿宋" w:hAnsi="仿宋" w:hint="eastAsia"/>
          <w:sz w:val="32"/>
          <w:szCs w:val="32"/>
        </w:rPr>
        <w:t>万</w:t>
      </w:r>
      <w:r w:rsidRPr="00FD5DE2">
        <w:rPr>
          <w:rFonts w:ascii="仿宋" w:eastAsia="仿宋" w:hAnsi="仿宋" w:hint="eastAsia"/>
          <w:sz w:val="32"/>
          <w:szCs w:val="32"/>
        </w:rPr>
        <w:t>残疾人受益。</w:t>
      </w:r>
    </w:p>
    <w:p w:rsidR="00984B7C" w:rsidRPr="0020661E" w:rsidRDefault="00984B7C" w:rsidP="00FD5DE2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20661E">
        <w:rPr>
          <w:rFonts w:ascii="黑体" w:eastAsia="黑体" w:hAnsi="黑体" w:hint="eastAsia"/>
          <w:sz w:val="32"/>
          <w:szCs w:val="32"/>
        </w:rPr>
        <w:t>六、宣传</w:t>
      </w:r>
      <w:r w:rsidR="006B3764" w:rsidRPr="0020661E">
        <w:rPr>
          <w:rFonts w:ascii="黑体" w:eastAsia="黑体" w:hAnsi="黑体" w:hint="eastAsia"/>
          <w:sz w:val="32"/>
          <w:szCs w:val="32"/>
        </w:rPr>
        <w:t>文化</w:t>
      </w:r>
    </w:p>
    <w:p w:rsidR="006B3764" w:rsidRPr="001F5208" w:rsidRDefault="00157B25" w:rsidP="001F520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8268E">
        <w:rPr>
          <w:rFonts w:ascii="仿宋" w:eastAsia="仿宋" w:hAnsi="仿宋"/>
          <w:sz w:val="32"/>
          <w:szCs w:val="32"/>
        </w:rPr>
        <w:t>2</w:t>
      </w:r>
      <w:r w:rsidR="002A6114">
        <w:rPr>
          <w:rFonts w:ascii="仿宋" w:eastAsia="仿宋" w:hAnsi="仿宋"/>
          <w:sz w:val="32"/>
          <w:szCs w:val="32"/>
        </w:rPr>
        <w:t>01</w:t>
      </w:r>
      <w:r w:rsidRPr="00A8268E">
        <w:rPr>
          <w:rFonts w:ascii="仿宋" w:eastAsia="仿宋" w:hAnsi="仿宋"/>
          <w:sz w:val="32"/>
          <w:szCs w:val="32"/>
        </w:rPr>
        <w:t>9</w:t>
      </w:r>
      <w:r w:rsidR="002A6114">
        <w:rPr>
          <w:rFonts w:ascii="仿宋" w:eastAsia="仿宋" w:hAnsi="仿宋" w:hint="eastAsia"/>
          <w:sz w:val="32"/>
          <w:szCs w:val="32"/>
        </w:rPr>
        <w:t>年以“自强脱贫·助残共享”为主题</w:t>
      </w:r>
      <w:r w:rsidR="005144D3">
        <w:rPr>
          <w:rFonts w:ascii="仿宋" w:eastAsia="仿宋" w:hAnsi="仿宋" w:hint="eastAsia"/>
          <w:sz w:val="32"/>
          <w:szCs w:val="32"/>
        </w:rPr>
        <w:t>，组织</w:t>
      </w:r>
      <w:r w:rsidR="00F50ACF">
        <w:rPr>
          <w:rFonts w:ascii="仿宋" w:eastAsia="仿宋" w:hAnsi="仿宋" w:hint="eastAsia"/>
          <w:sz w:val="32"/>
          <w:szCs w:val="32"/>
        </w:rPr>
        <w:t>了</w:t>
      </w:r>
      <w:r w:rsidR="00D2528A">
        <w:rPr>
          <w:rFonts w:ascii="仿宋" w:eastAsia="仿宋" w:hAnsi="仿宋" w:hint="eastAsia"/>
          <w:sz w:val="32"/>
          <w:szCs w:val="32"/>
        </w:rPr>
        <w:t>第二十九次</w:t>
      </w:r>
      <w:r w:rsidRPr="00A8268E">
        <w:rPr>
          <w:rFonts w:ascii="仿宋" w:eastAsia="仿宋" w:hAnsi="仿宋"/>
          <w:sz w:val="32"/>
          <w:szCs w:val="32"/>
        </w:rPr>
        <w:t>全国助残日</w:t>
      </w:r>
      <w:r w:rsidR="00F50ACF">
        <w:rPr>
          <w:rFonts w:ascii="仿宋" w:eastAsia="仿宋" w:hAnsi="仿宋" w:hint="eastAsia"/>
          <w:sz w:val="32"/>
          <w:szCs w:val="32"/>
        </w:rPr>
        <w:t>系列</w:t>
      </w:r>
      <w:r w:rsidRPr="00A8268E">
        <w:rPr>
          <w:rFonts w:ascii="仿宋" w:eastAsia="仿宋" w:hAnsi="仿宋"/>
          <w:sz w:val="32"/>
          <w:szCs w:val="32"/>
        </w:rPr>
        <w:t>”活动</w:t>
      </w:r>
      <w:r w:rsidR="00F50ACF">
        <w:rPr>
          <w:rFonts w:ascii="仿宋" w:eastAsia="仿宋" w:hAnsi="仿宋" w:hint="eastAsia"/>
          <w:sz w:val="32"/>
          <w:szCs w:val="32"/>
        </w:rPr>
        <w:t>和</w:t>
      </w:r>
      <w:r w:rsidRPr="00A8268E">
        <w:rPr>
          <w:rFonts w:ascii="仿宋" w:eastAsia="仿宋" w:hAnsi="仿宋"/>
          <w:sz w:val="32"/>
          <w:szCs w:val="32"/>
        </w:rPr>
        <w:t>第</w:t>
      </w:r>
      <w:r>
        <w:rPr>
          <w:rFonts w:ascii="仿宋" w:eastAsia="仿宋" w:hAnsi="仿宋" w:hint="eastAsia"/>
          <w:sz w:val="32"/>
          <w:szCs w:val="32"/>
        </w:rPr>
        <w:t>六</w:t>
      </w:r>
      <w:r w:rsidRPr="00A8268E">
        <w:rPr>
          <w:rFonts w:ascii="仿宋" w:eastAsia="仿宋" w:hAnsi="仿宋"/>
          <w:sz w:val="32"/>
          <w:szCs w:val="32"/>
        </w:rPr>
        <w:t>次全省自强模范暨助残先进表彰活动。</w:t>
      </w:r>
      <w:r w:rsidR="00D121BF">
        <w:rPr>
          <w:rFonts w:ascii="仿宋" w:eastAsia="仿宋" w:hAnsi="仿宋" w:hint="eastAsia"/>
          <w:sz w:val="32"/>
          <w:szCs w:val="32"/>
        </w:rPr>
        <w:t>全省组织新闻发布会1</w:t>
      </w:r>
      <w:r w:rsidR="00D121BF">
        <w:rPr>
          <w:rFonts w:ascii="仿宋" w:eastAsia="仿宋" w:hAnsi="仿宋"/>
          <w:sz w:val="32"/>
          <w:szCs w:val="32"/>
        </w:rPr>
        <w:t>6</w:t>
      </w:r>
      <w:r w:rsidR="00D121BF">
        <w:rPr>
          <w:rFonts w:ascii="仿宋" w:eastAsia="仿宋" w:hAnsi="仿宋" w:hint="eastAsia"/>
          <w:sz w:val="32"/>
          <w:szCs w:val="32"/>
        </w:rPr>
        <w:t>次，</w:t>
      </w:r>
      <w:r w:rsidR="00984B7C" w:rsidRPr="00FD5DE2">
        <w:rPr>
          <w:rFonts w:ascii="仿宋" w:eastAsia="仿宋" w:hAnsi="仿宋" w:hint="eastAsia"/>
          <w:sz w:val="32"/>
          <w:szCs w:val="32"/>
        </w:rPr>
        <w:t>省</w:t>
      </w:r>
      <w:r w:rsidR="00D121BF">
        <w:rPr>
          <w:rFonts w:ascii="仿宋" w:eastAsia="仿宋" w:hAnsi="仿宋" w:hint="eastAsia"/>
          <w:sz w:val="32"/>
          <w:szCs w:val="32"/>
        </w:rPr>
        <w:t>市</w:t>
      </w:r>
      <w:r w:rsidR="00984B7C" w:rsidRPr="00FD5DE2">
        <w:rPr>
          <w:rFonts w:ascii="仿宋" w:eastAsia="仿宋" w:hAnsi="仿宋" w:hint="eastAsia"/>
          <w:sz w:val="32"/>
          <w:szCs w:val="32"/>
        </w:rPr>
        <w:t>级残疾人专题广播节目</w:t>
      </w:r>
      <w:r w:rsidR="00D121BF">
        <w:rPr>
          <w:rFonts w:ascii="仿宋" w:eastAsia="仿宋" w:hAnsi="仿宋"/>
          <w:sz w:val="32"/>
          <w:szCs w:val="32"/>
        </w:rPr>
        <w:t>28</w:t>
      </w:r>
      <w:r w:rsidR="00984B7C" w:rsidRPr="00FD5DE2">
        <w:rPr>
          <w:rFonts w:ascii="仿宋" w:eastAsia="仿宋" w:hAnsi="仿宋" w:hint="eastAsia"/>
          <w:sz w:val="32"/>
          <w:szCs w:val="32"/>
        </w:rPr>
        <w:t>个、电视手语栏目1</w:t>
      </w:r>
      <w:r w:rsidR="00D121BF">
        <w:rPr>
          <w:rFonts w:ascii="仿宋" w:eastAsia="仿宋" w:hAnsi="仿宋"/>
          <w:sz w:val="32"/>
          <w:szCs w:val="32"/>
        </w:rPr>
        <w:t>4</w:t>
      </w:r>
      <w:r w:rsidR="00984B7C" w:rsidRPr="00FD5DE2">
        <w:rPr>
          <w:rFonts w:ascii="仿宋" w:eastAsia="仿宋" w:hAnsi="仿宋" w:hint="eastAsia"/>
          <w:sz w:val="32"/>
          <w:szCs w:val="32"/>
        </w:rPr>
        <w:t>个。</w:t>
      </w:r>
      <w:r w:rsidR="001F5208">
        <w:rPr>
          <w:rFonts w:ascii="仿宋" w:eastAsia="仿宋" w:hAnsi="仿宋" w:hint="eastAsia"/>
          <w:sz w:val="32"/>
          <w:szCs w:val="32"/>
        </w:rPr>
        <w:t>与省电视台文化频道策划制作《我能我行</w:t>
      </w:r>
      <w:r w:rsidR="00F50ACF">
        <w:rPr>
          <w:rFonts w:ascii="仿宋" w:eastAsia="仿宋" w:hAnsi="仿宋" w:hint="eastAsia"/>
          <w:sz w:val="32"/>
          <w:szCs w:val="32"/>
        </w:rPr>
        <w:t>·</w:t>
      </w:r>
      <w:r w:rsidR="001F5208">
        <w:rPr>
          <w:rFonts w:ascii="仿宋" w:eastAsia="仿宋" w:hAnsi="仿宋" w:hint="eastAsia"/>
          <w:sz w:val="32"/>
          <w:szCs w:val="32"/>
        </w:rPr>
        <w:t>筑梦小康》主题节目1</w:t>
      </w:r>
      <w:r w:rsidR="001F5208">
        <w:rPr>
          <w:rFonts w:ascii="仿宋" w:eastAsia="仿宋" w:hAnsi="仿宋"/>
          <w:sz w:val="32"/>
          <w:szCs w:val="32"/>
        </w:rPr>
        <w:t>9</w:t>
      </w:r>
      <w:r w:rsidR="001F5208">
        <w:rPr>
          <w:rFonts w:ascii="仿宋" w:eastAsia="仿宋" w:hAnsi="仿宋" w:hint="eastAsia"/>
          <w:sz w:val="32"/>
          <w:szCs w:val="32"/>
        </w:rPr>
        <w:t>期</w:t>
      </w:r>
      <w:r w:rsidR="001F5208" w:rsidRPr="00FD5DE2">
        <w:rPr>
          <w:rFonts w:ascii="仿宋" w:eastAsia="仿宋" w:hAnsi="仿宋" w:hint="eastAsia"/>
          <w:sz w:val="32"/>
          <w:szCs w:val="32"/>
        </w:rPr>
        <w:t>。</w:t>
      </w:r>
    </w:p>
    <w:p w:rsidR="00984B7C" w:rsidRDefault="00984B7C" w:rsidP="006B376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D5DE2">
        <w:rPr>
          <w:rFonts w:ascii="仿宋" w:eastAsia="仿宋" w:hAnsi="仿宋" w:hint="eastAsia"/>
          <w:sz w:val="32"/>
          <w:szCs w:val="32"/>
        </w:rPr>
        <w:t>省</w:t>
      </w:r>
      <w:r w:rsidR="00D121BF">
        <w:rPr>
          <w:rFonts w:ascii="仿宋" w:eastAsia="仿宋" w:hAnsi="仿宋" w:hint="eastAsia"/>
          <w:sz w:val="32"/>
          <w:szCs w:val="32"/>
        </w:rPr>
        <w:t>市</w:t>
      </w:r>
      <w:r w:rsidRPr="00FD5DE2">
        <w:rPr>
          <w:rFonts w:ascii="仿宋" w:eastAsia="仿宋" w:hAnsi="仿宋" w:hint="eastAsia"/>
          <w:sz w:val="32"/>
          <w:szCs w:val="32"/>
        </w:rPr>
        <w:t>县三级公共图书馆共设立盲文及盲文有声读物阅览室56个，共开展残疾人文化周活动270场次；省</w:t>
      </w:r>
      <w:r w:rsidR="00F7265D">
        <w:rPr>
          <w:rFonts w:ascii="仿宋" w:eastAsia="仿宋" w:hAnsi="仿宋" w:hint="eastAsia"/>
          <w:sz w:val="32"/>
          <w:szCs w:val="32"/>
        </w:rPr>
        <w:t>市</w:t>
      </w:r>
      <w:r w:rsidRPr="00FD5DE2">
        <w:rPr>
          <w:rFonts w:ascii="仿宋" w:eastAsia="仿宋" w:hAnsi="仿宋" w:hint="eastAsia"/>
          <w:sz w:val="32"/>
          <w:szCs w:val="32"/>
        </w:rPr>
        <w:t>两级残联共举办残疾人文化艺术类比赛及展览26次，</w:t>
      </w:r>
      <w:r w:rsidR="00773B37">
        <w:rPr>
          <w:rFonts w:ascii="仿宋" w:eastAsia="仿宋" w:hAnsi="仿宋" w:hint="eastAsia"/>
          <w:sz w:val="32"/>
          <w:szCs w:val="32"/>
        </w:rPr>
        <w:t>积极创建3个首批全国残疾人文化创意产业基地，</w:t>
      </w:r>
      <w:r w:rsidR="00595813">
        <w:rPr>
          <w:rFonts w:ascii="仿宋" w:eastAsia="仿宋" w:hAnsi="仿宋" w:hint="eastAsia"/>
          <w:sz w:val="32"/>
          <w:szCs w:val="32"/>
        </w:rPr>
        <w:t>实施文化进家庭“五个一”项目2</w:t>
      </w:r>
      <w:r w:rsidR="00595813">
        <w:rPr>
          <w:rFonts w:ascii="仿宋" w:eastAsia="仿宋" w:hAnsi="仿宋"/>
          <w:sz w:val="32"/>
          <w:szCs w:val="32"/>
        </w:rPr>
        <w:t>000</w:t>
      </w:r>
      <w:r w:rsidR="00595813">
        <w:rPr>
          <w:rFonts w:ascii="仿宋" w:eastAsia="仿宋" w:hAnsi="仿宋" w:hint="eastAsia"/>
          <w:sz w:val="32"/>
          <w:szCs w:val="32"/>
        </w:rPr>
        <w:t>户，</w:t>
      </w:r>
      <w:r w:rsidR="00773B37">
        <w:rPr>
          <w:rFonts w:ascii="仿宋" w:eastAsia="仿宋" w:hAnsi="仿宋" w:hint="eastAsia"/>
          <w:sz w:val="32"/>
          <w:szCs w:val="32"/>
        </w:rPr>
        <w:t>支持建设4</w:t>
      </w:r>
      <w:r w:rsidR="00773B37">
        <w:rPr>
          <w:rFonts w:ascii="仿宋" w:eastAsia="仿宋" w:hAnsi="仿宋"/>
          <w:sz w:val="32"/>
          <w:szCs w:val="32"/>
        </w:rPr>
        <w:t>3</w:t>
      </w:r>
      <w:r w:rsidR="00773B37">
        <w:rPr>
          <w:rFonts w:ascii="仿宋" w:eastAsia="仿宋" w:hAnsi="仿宋" w:hint="eastAsia"/>
          <w:sz w:val="32"/>
          <w:szCs w:val="32"/>
        </w:rPr>
        <w:t>个残疾人文化创意实体。</w:t>
      </w:r>
      <w:r w:rsidR="00595813">
        <w:rPr>
          <w:rFonts w:ascii="仿宋" w:eastAsia="仿宋" w:hAnsi="仿宋" w:hint="eastAsia"/>
          <w:sz w:val="32"/>
          <w:szCs w:val="32"/>
        </w:rPr>
        <w:t>省残联、省教育厅、省文旅厅、省文联联合举办“我和我的祖国”庆祝新祖国成立7</w:t>
      </w:r>
      <w:r w:rsidR="00595813">
        <w:rPr>
          <w:rFonts w:ascii="仿宋" w:eastAsia="仿宋" w:hAnsi="仿宋"/>
          <w:sz w:val="32"/>
          <w:szCs w:val="32"/>
        </w:rPr>
        <w:t>0</w:t>
      </w:r>
      <w:r w:rsidR="00595813">
        <w:rPr>
          <w:rFonts w:ascii="仿宋" w:eastAsia="仿宋" w:hAnsi="仿宋" w:hint="eastAsia"/>
          <w:sz w:val="32"/>
          <w:szCs w:val="32"/>
        </w:rPr>
        <w:t>周年第六届全</w:t>
      </w:r>
      <w:r w:rsidR="008E10B6">
        <w:rPr>
          <w:rFonts w:ascii="仿宋" w:eastAsia="仿宋" w:hAnsi="仿宋" w:hint="eastAsia"/>
          <w:sz w:val="32"/>
          <w:szCs w:val="32"/>
        </w:rPr>
        <w:t>省</w:t>
      </w:r>
      <w:r w:rsidR="00595813">
        <w:rPr>
          <w:rFonts w:ascii="仿宋" w:eastAsia="仿宋" w:hAnsi="仿宋" w:hint="eastAsia"/>
          <w:sz w:val="32"/>
          <w:szCs w:val="32"/>
        </w:rPr>
        <w:t>残疾人书法、绘画、摄影大赛，省残联、省文旅厅、组织开展残疾人文化季活动和“书香中国</w:t>
      </w:r>
      <w:r w:rsidR="008E10B6">
        <w:rPr>
          <w:rFonts w:ascii="仿宋" w:eastAsia="仿宋" w:hAnsi="仿宋" w:hint="eastAsia"/>
          <w:sz w:val="32"/>
          <w:szCs w:val="32"/>
        </w:rPr>
        <w:t>·</w:t>
      </w:r>
      <w:r w:rsidR="00595813">
        <w:rPr>
          <w:rFonts w:ascii="仿宋" w:eastAsia="仿宋" w:hAnsi="仿宋" w:hint="eastAsia"/>
          <w:sz w:val="32"/>
          <w:szCs w:val="32"/>
        </w:rPr>
        <w:t>阅读有我”活动，配合省文</w:t>
      </w:r>
      <w:r w:rsidR="00595813">
        <w:rPr>
          <w:rFonts w:ascii="仿宋" w:eastAsia="仿宋" w:hAnsi="仿宋" w:hint="eastAsia"/>
          <w:sz w:val="32"/>
          <w:szCs w:val="32"/>
        </w:rPr>
        <w:lastRenderedPageBreak/>
        <w:t>旅厅、省图书馆开展盲人数字阅读推广活动，协</w:t>
      </w:r>
      <w:r w:rsidR="001F5208">
        <w:rPr>
          <w:rFonts w:ascii="仿宋" w:eastAsia="仿宋" w:hAnsi="仿宋" w:hint="eastAsia"/>
          <w:sz w:val="32"/>
          <w:szCs w:val="32"/>
        </w:rPr>
        <w:t>同</w:t>
      </w:r>
      <w:r w:rsidR="00595813">
        <w:rPr>
          <w:rFonts w:ascii="仿宋" w:eastAsia="仿宋" w:hAnsi="仿宋" w:hint="eastAsia"/>
          <w:sz w:val="32"/>
          <w:szCs w:val="32"/>
        </w:rPr>
        <w:t>甘肃卫视《好人在身边》组织开展4次“共同的光影梦”盲人观影公益活动。</w:t>
      </w:r>
    </w:p>
    <w:p w:rsidR="00AC4FA2" w:rsidRPr="0020661E" w:rsidRDefault="00AC4FA2" w:rsidP="00FD5DE2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20661E">
        <w:rPr>
          <w:rFonts w:ascii="黑体" w:eastAsia="黑体" w:hAnsi="黑体" w:hint="eastAsia"/>
          <w:sz w:val="32"/>
          <w:szCs w:val="32"/>
        </w:rPr>
        <w:t>七、体育</w:t>
      </w:r>
    </w:p>
    <w:p w:rsidR="00AC4FA2" w:rsidRPr="00AC4FA2" w:rsidRDefault="00157B25" w:rsidP="00FD5DE2">
      <w:pPr>
        <w:ind w:firstLineChars="200" w:firstLine="640"/>
        <w:rPr>
          <w:rFonts w:ascii="仿宋" w:eastAsia="仿宋" w:hAnsi="仿宋"/>
          <w:b/>
          <w:bCs/>
          <w:sz w:val="32"/>
          <w:szCs w:val="32"/>
        </w:rPr>
      </w:pPr>
      <w:r w:rsidRPr="00A8268E">
        <w:rPr>
          <w:rFonts w:ascii="仿宋" w:eastAsia="仿宋" w:hAnsi="仿宋" w:hint="eastAsia"/>
          <w:sz w:val="32"/>
          <w:szCs w:val="32"/>
        </w:rPr>
        <w:t>全国第十届残运会暨第七届特奥会</w:t>
      </w:r>
      <w:r w:rsidR="001A144B">
        <w:rPr>
          <w:rFonts w:ascii="仿宋" w:eastAsia="仿宋" w:hAnsi="仿宋" w:hint="eastAsia"/>
          <w:sz w:val="32"/>
          <w:szCs w:val="32"/>
        </w:rPr>
        <w:t>在天津隆重举行，我省9</w:t>
      </w:r>
      <w:r w:rsidR="001A144B">
        <w:rPr>
          <w:rFonts w:ascii="仿宋" w:eastAsia="仿宋" w:hAnsi="仿宋"/>
          <w:sz w:val="32"/>
          <w:szCs w:val="32"/>
        </w:rPr>
        <w:t>1</w:t>
      </w:r>
      <w:r w:rsidR="001A144B">
        <w:rPr>
          <w:rFonts w:ascii="仿宋" w:eastAsia="仿宋" w:hAnsi="仿宋" w:hint="eastAsia"/>
          <w:sz w:val="32"/>
          <w:szCs w:val="32"/>
        </w:rPr>
        <w:t>名运动员参加了</w:t>
      </w:r>
      <w:r w:rsidR="00230673">
        <w:rPr>
          <w:rFonts w:ascii="仿宋" w:eastAsia="仿宋" w:hAnsi="仿宋" w:hint="eastAsia"/>
          <w:sz w:val="32"/>
          <w:szCs w:val="32"/>
        </w:rPr>
        <w:t>越野滑雪</w:t>
      </w:r>
      <w:r w:rsidR="0081091C">
        <w:rPr>
          <w:rFonts w:ascii="仿宋" w:eastAsia="仿宋" w:hAnsi="仿宋" w:hint="eastAsia"/>
          <w:sz w:val="32"/>
          <w:szCs w:val="32"/>
        </w:rPr>
        <w:t>、冬季两项、高山滑雪、单板滑雪、</w:t>
      </w:r>
      <w:r w:rsidR="001A144B">
        <w:rPr>
          <w:rFonts w:ascii="仿宋" w:eastAsia="仿宋" w:hAnsi="仿宋" w:hint="eastAsia"/>
          <w:sz w:val="32"/>
          <w:szCs w:val="32"/>
        </w:rPr>
        <w:t>田径、乒乓球、自行车、游泳、羽毛球、跆拳道、坐式排球</w:t>
      </w:r>
      <w:r w:rsidR="0081091C">
        <w:rPr>
          <w:rFonts w:ascii="仿宋" w:eastAsia="仿宋" w:hAnsi="仿宋" w:hint="eastAsia"/>
          <w:sz w:val="32"/>
          <w:szCs w:val="32"/>
        </w:rPr>
        <w:t>、飞镖、象棋、盲人跳绳、三人制篮球等1</w:t>
      </w:r>
      <w:r w:rsidR="008E10B6">
        <w:rPr>
          <w:rFonts w:ascii="仿宋" w:eastAsia="仿宋" w:hAnsi="仿宋"/>
          <w:sz w:val="32"/>
          <w:szCs w:val="32"/>
        </w:rPr>
        <w:t>5</w:t>
      </w:r>
      <w:r w:rsidR="0081091C">
        <w:rPr>
          <w:rFonts w:ascii="仿宋" w:eastAsia="仿宋" w:hAnsi="仿宋" w:hint="eastAsia"/>
          <w:sz w:val="32"/>
          <w:szCs w:val="32"/>
        </w:rPr>
        <w:t>个大项的比赛</w:t>
      </w:r>
      <w:r w:rsidR="00417B19">
        <w:rPr>
          <w:rFonts w:ascii="仿宋" w:eastAsia="仿宋" w:hAnsi="仿宋" w:hint="eastAsia"/>
          <w:sz w:val="32"/>
          <w:szCs w:val="32"/>
        </w:rPr>
        <w:t>。</w:t>
      </w:r>
      <w:r w:rsidR="0081091C">
        <w:rPr>
          <w:rFonts w:ascii="仿宋" w:eastAsia="仿宋" w:hAnsi="仿宋" w:hint="eastAsia"/>
          <w:sz w:val="32"/>
          <w:szCs w:val="32"/>
        </w:rPr>
        <w:t>3</w:t>
      </w:r>
      <w:r w:rsidR="0081091C">
        <w:rPr>
          <w:rFonts w:ascii="仿宋" w:eastAsia="仿宋" w:hAnsi="仿宋"/>
          <w:sz w:val="32"/>
          <w:szCs w:val="32"/>
        </w:rPr>
        <w:t>3</w:t>
      </w:r>
      <w:r w:rsidR="0081091C">
        <w:rPr>
          <w:rFonts w:ascii="仿宋" w:eastAsia="仿宋" w:hAnsi="仿宋" w:hint="eastAsia"/>
          <w:sz w:val="32"/>
          <w:szCs w:val="32"/>
        </w:rPr>
        <w:t>名特奥运动员参加了</w:t>
      </w:r>
      <w:r w:rsidR="00496882">
        <w:rPr>
          <w:rFonts w:ascii="仿宋" w:eastAsia="仿宋" w:hAnsi="仿宋" w:hint="eastAsia"/>
          <w:sz w:val="32"/>
          <w:szCs w:val="32"/>
        </w:rPr>
        <w:t>田径、滚球、乒乓球、羽毛球、滑轮、足球</w:t>
      </w:r>
      <w:r w:rsidR="00D9103D">
        <w:rPr>
          <w:rFonts w:ascii="仿宋" w:eastAsia="仿宋" w:hAnsi="仿宋" w:hint="eastAsia"/>
          <w:sz w:val="32"/>
          <w:szCs w:val="32"/>
        </w:rPr>
        <w:t>6个大项的比赛</w:t>
      </w:r>
      <w:r w:rsidR="008F713C">
        <w:rPr>
          <w:rFonts w:ascii="仿宋" w:eastAsia="仿宋" w:hAnsi="仿宋" w:hint="eastAsia"/>
          <w:sz w:val="32"/>
          <w:szCs w:val="32"/>
        </w:rPr>
        <w:t>。</w:t>
      </w:r>
      <w:r w:rsidR="00D9103D">
        <w:rPr>
          <w:rFonts w:ascii="仿宋" w:eastAsia="仿宋" w:hAnsi="仿宋" w:hint="eastAsia"/>
          <w:sz w:val="32"/>
          <w:szCs w:val="32"/>
        </w:rPr>
        <w:t>共</w:t>
      </w:r>
      <w:r w:rsidR="008F713C">
        <w:rPr>
          <w:rFonts w:ascii="仿宋" w:eastAsia="仿宋" w:hAnsi="仿宋" w:hint="eastAsia"/>
          <w:sz w:val="32"/>
          <w:szCs w:val="32"/>
        </w:rPr>
        <w:t>获得</w:t>
      </w:r>
      <w:r w:rsidR="00D9103D">
        <w:rPr>
          <w:rFonts w:ascii="仿宋" w:eastAsia="仿宋" w:hAnsi="仿宋" w:hint="eastAsia"/>
          <w:sz w:val="32"/>
          <w:szCs w:val="32"/>
        </w:rPr>
        <w:t>奖牌1</w:t>
      </w:r>
      <w:r w:rsidR="00D9103D">
        <w:rPr>
          <w:rFonts w:ascii="仿宋" w:eastAsia="仿宋" w:hAnsi="仿宋"/>
          <w:sz w:val="32"/>
          <w:szCs w:val="32"/>
        </w:rPr>
        <w:t>04</w:t>
      </w:r>
      <w:r w:rsidR="00D9103D">
        <w:rPr>
          <w:rFonts w:ascii="仿宋" w:eastAsia="仿宋" w:hAnsi="仿宋" w:hint="eastAsia"/>
          <w:sz w:val="32"/>
          <w:szCs w:val="32"/>
        </w:rPr>
        <w:t>枚，其中金牌1</w:t>
      </w:r>
      <w:r w:rsidR="00417B19">
        <w:rPr>
          <w:rFonts w:ascii="仿宋" w:eastAsia="仿宋" w:hAnsi="仿宋"/>
          <w:sz w:val="32"/>
          <w:szCs w:val="32"/>
        </w:rPr>
        <w:t>8</w:t>
      </w:r>
      <w:r w:rsidR="00D9103D">
        <w:rPr>
          <w:rFonts w:ascii="仿宋" w:eastAsia="仿宋" w:hAnsi="仿宋" w:hint="eastAsia"/>
          <w:sz w:val="32"/>
          <w:szCs w:val="32"/>
        </w:rPr>
        <w:t>枚</w:t>
      </w:r>
      <w:r w:rsidR="008E10B6">
        <w:rPr>
          <w:rFonts w:ascii="仿宋" w:eastAsia="仿宋" w:hAnsi="仿宋" w:hint="eastAsia"/>
          <w:sz w:val="32"/>
          <w:szCs w:val="32"/>
        </w:rPr>
        <w:t>、</w:t>
      </w:r>
      <w:r w:rsidR="00D9103D">
        <w:rPr>
          <w:rFonts w:ascii="仿宋" w:eastAsia="仿宋" w:hAnsi="仿宋" w:hint="eastAsia"/>
          <w:sz w:val="32"/>
          <w:szCs w:val="32"/>
        </w:rPr>
        <w:t>银牌3</w:t>
      </w:r>
      <w:r w:rsidR="00D9103D">
        <w:rPr>
          <w:rFonts w:ascii="仿宋" w:eastAsia="仿宋" w:hAnsi="仿宋"/>
          <w:sz w:val="32"/>
          <w:szCs w:val="32"/>
        </w:rPr>
        <w:t>5</w:t>
      </w:r>
      <w:r w:rsidR="00D9103D">
        <w:rPr>
          <w:rFonts w:ascii="仿宋" w:eastAsia="仿宋" w:hAnsi="仿宋" w:hint="eastAsia"/>
          <w:sz w:val="32"/>
          <w:szCs w:val="32"/>
        </w:rPr>
        <w:t>枚</w:t>
      </w:r>
      <w:r w:rsidR="008E10B6">
        <w:rPr>
          <w:rFonts w:ascii="仿宋" w:eastAsia="仿宋" w:hAnsi="仿宋" w:hint="eastAsia"/>
          <w:sz w:val="32"/>
          <w:szCs w:val="32"/>
        </w:rPr>
        <w:t>、</w:t>
      </w:r>
      <w:r w:rsidR="00D9103D">
        <w:rPr>
          <w:rFonts w:ascii="仿宋" w:eastAsia="仿宋" w:hAnsi="仿宋" w:hint="eastAsia"/>
          <w:sz w:val="32"/>
          <w:szCs w:val="32"/>
        </w:rPr>
        <w:t>铜牌5</w:t>
      </w:r>
      <w:r w:rsidR="00D9103D">
        <w:rPr>
          <w:rFonts w:ascii="仿宋" w:eastAsia="仿宋" w:hAnsi="仿宋"/>
          <w:sz w:val="32"/>
          <w:szCs w:val="32"/>
        </w:rPr>
        <w:t>1</w:t>
      </w:r>
      <w:r w:rsidR="00D9103D">
        <w:rPr>
          <w:rFonts w:ascii="仿宋" w:eastAsia="仿宋" w:hAnsi="仿宋" w:hint="eastAsia"/>
          <w:sz w:val="32"/>
          <w:szCs w:val="32"/>
        </w:rPr>
        <w:t>枚</w:t>
      </w:r>
      <w:r w:rsidR="008E10B6">
        <w:rPr>
          <w:rFonts w:ascii="仿宋" w:eastAsia="仿宋" w:hAnsi="仿宋" w:hint="eastAsia"/>
          <w:sz w:val="32"/>
          <w:szCs w:val="32"/>
        </w:rPr>
        <w:t>和</w:t>
      </w:r>
      <w:r w:rsidR="00D9103D">
        <w:rPr>
          <w:rFonts w:ascii="仿宋" w:eastAsia="仿宋" w:hAnsi="仿宋" w:hint="eastAsia"/>
          <w:sz w:val="32"/>
          <w:szCs w:val="32"/>
        </w:rPr>
        <w:t>获得7</w:t>
      </w:r>
      <w:r w:rsidR="00D9103D">
        <w:rPr>
          <w:rFonts w:ascii="仿宋" w:eastAsia="仿宋" w:hAnsi="仿宋"/>
          <w:sz w:val="32"/>
          <w:szCs w:val="32"/>
        </w:rPr>
        <w:t>4</w:t>
      </w:r>
      <w:r w:rsidR="002C7008">
        <w:rPr>
          <w:rFonts w:ascii="仿宋" w:eastAsia="仿宋" w:hAnsi="仿宋" w:hint="eastAsia"/>
          <w:sz w:val="32"/>
          <w:szCs w:val="32"/>
        </w:rPr>
        <w:t>个名</w:t>
      </w:r>
      <w:r w:rsidR="00D9103D">
        <w:rPr>
          <w:rFonts w:ascii="仿宋" w:eastAsia="仿宋" w:hAnsi="仿宋" w:hint="eastAsia"/>
          <w:sz w:val="32"/>
          <w:szCs w:val="32"/>
        </w:rPr>
        <w:t>次奖，1人1次超一项世界纪录，1人1次超</w:t>
      </w:r>
      <w:r w:rsidR="008E10B6">
        <w:rPr>
          <w:rFonts w:ascii="仿宋" w:eastAsia="仿宋" w:hAnsi="仿宋" w:hint="eastAsia"/>
          <w:sz w:val="32"/>
          <w:szCs w:val="32"/>
        </w:rPr>
        <w:t>一</w:t>
      </w:r>
      <w:r w:rsidR="00D9103D">
        <w:rPr>
          <w:rFonts w:ascii="仿宋" w:eastAsia="仿宋" w:hAnsi="仿宋" w:hint="eastAsia"/>
          <w:sz w:val="32"/>
          <w:szCs w:val="32"/>
        </w:rPr>
        <w:t>项亚洲记录，3人3次破</w:t>
      </w:r>
      <w:r w:rsidR="008E10B6">
        <w:rPr>
          <w:rFonts w:ascii="仿宋" w:eastAsia="仿宋" w:hAnsi="仿宋" w:hint="eastAsia"/>
          <w:sz w:val="32"/>
          <w:szCs w:val="32"/>
        </w:rPr>
        <w:t>三</w:t>
      </w:r>
      <w:r w:rsidR="00D9103D">
        <w:rPr>
          <w:rFonts w:ascii="仿宋" w:eastAsia="仿宋" w:hAnsi="仿宋" w:hint="eastAsia"/>
          <w:sz w:val="32"/>
          <w:szCs w:val="32"/>
        </w:rPr>
        <w:t>项全国记录。</w:t>
      </w:r>
      <w:r>
        <w:rPr>
          <w:rFonts w:ascii="仿宋" w:eastAsia="仿宋" w:hAnsi="仿宋" w:hint="eastAsia"/>
          <w:sz w:val="32"/>
          <w:szCs w:val="32"/>
        </w:rPr>
        <w:t>全省</w:t>
      </w:r>
      <w:r w:rsidRPr="00157B25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新增残疾人体育健身示范点1</w:t>
      </w:r>
      <w:r w:rsidRPr="00157B25"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2</w:t>
      </w:r>
      <w:r w:rsidRPr="00157B25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个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，</w:t>
      </w:r>
      <w:r w:rsidRPr="00A8268E">
        <w:rPr>
          <w:rFonts w:ascii="仿宋" w:eastAsia="仿宋" w:hAnsi="仿宋" w:hint="eastAsia"/>
          <w:sz w:val="32"/>
          <w:szCs w:val="32"/>
        </w:rPr>
        <w:t>培养</w:t>
      </w:r>
      <w:r w:rsidR="00114BD2" w:rsidRPr="00A8268E">
        <w:rPr>
          <w:rFonts w:ascii="仿宋" w:eastAsia="仿宋" w:hAnsi="仿宋"/>
          <w:sz w:val="32"/>
          <w:szCs w:val="32"/>
        </w:rPr>
        <w:t>社会体育指导员</w:t>
      </w:r>
      <w:r>
        <w:rPr>
          <w:rFonts w:ascii="仿宋" w:eastAsia="仿宋" w:hAnsi="仿宋"/>
          <w:sz w:val="32"/>
          <w:szCs w:val="32"/>
        </w:rPr>
        <w:t>250</w:t>
      </w:r>
      <w:r w:rsidRPr="00A8268E">
        <w:rPr>
          <w:rFonts w:ascii="仿宋" w:eastAsia="仿宋" w:hAnsi="仿宋"/>
          <w:sz w:val="32"/>
          <w:szCs w:val="32"/>
        </w:rPr>
        <w:t>名，推进康复关爱工程，为</w:t>
      </w:r>
      <w:r>
        <w:rPr>
          <w:rFonts w:ascii="仿宋" w:eastAsia="仿宋" w:hAnsi="仿宋"/>
          <w:sz w:val="32"/>
          <w:szCs w:val="32"/>
        </w:rPr>
        <w:t>2930</w:t>
      </w:r>
      <w:r w:rsidRPr="00A8268E">
        <w:rPr>
          <w:rFonts w:ascii="仿宋" w:eastAsia="仿宋" w:hAnsi="仿宋"/>
          <w:sz w:val="32"/>
          <w:szCs w:val="32"/>
        </w:rPr>
        <w:t>户重度残疾人家庭实施</w:t>
      </w:r>
      <w:r w:rsidR="008E10B6">
        <w:rPr>
          <w:rFonts w:ascii="仿宋" w:eastAsia="仿宋" w:hAnsi="仿宋" w:hint="eastAsia"/>
          <w:sz w:val="32"/>
          <w:szCs w:val="32"/>
        </w:rPr>
        <w:t>了</w:t>
      </w:r>
      <w:r w:rsidRPr="00A8268E">
        <w:rPr>
          <w:rFonts w:ascii="仿宋" w:eastAsia="仿宋" w:hAnsi="仿宋"/>
          <w:sz w:val="32"/>
          <w:szCs w:val="32"/>
        </w:rPr>
        <w:t>康复体育进家庭项目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984B7C" w:rsidRPr="0020661E" w:rsidRDefault="002D2F8B" w:rsidP="00FD5DE2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20661E">
        <w:rPr>
          <w:rFonts w:ascii="黑体" w:eastAsia="黑体" w:hAnsi="黑体" w:hint="eastAsia"/>
          <w:sz w:val="32"/>
          <w:szCs w:val="32"/>
        </w:rPr>
        <w:t>八</w:t>
      </w:r>
      <w:r w:rsidR="00984B7C" w:rsidRPr="0020661E">
        <w:rPr>
          <w:rFonts w:ascii="黑体" w:eastAsia="黑体" w:hAnsi="黑体" w:hint="eastAsia"/>
          <w:sz w:val="32"/>
          <w:szCs w:val="32"/>
        </w:rPr>
        <w:t>、维权</w:t>
      </w:r>
    </w:p>
    <w:p w:rsidR="00B76CE1" w:rsidRDefault="001A144B" w:rsidP="009E24DA">
      <w:pPr>
        <w:ind w:firstLineChars="200" w:firstLine="640"/>
        <w:rPr>
          <w:rFonts w:ascii="仿宋" w:eastAsia="仿宋" w:hAnsi="仿宋" w:cs="Arial"/>
          <w:color w:val="4D4D4D"/>
          <w:sz w:val="32"/>
          <w:szCs w:val="32"/>
        </w:rPr>
      </w:pPr>
      <w:r>
        <w:rPr>
          <w:rFonts w:ascii="仿宋" w:eastAsia="仿宋" w:hAnsi="仿宋" w:cs="Arial" w:hint="eastAsia"/>
          <w:color w:val="4D4D4D"/>
          <w:sz w:val="32"/>
          <w:szCs w:val="32"/>
        </w:rPr>
        <w:t>贯彻全省残联法制宣传教育第七个五年规划（2</w:t>
      </w:r>
      <w:r>
        <w:rPr>
          <w:rFonts w:ascii="仿宋" w:eastAsia="仿宋" w:hAnsi="仿宋" w:cs="Arial"/>
          <w:color w:val="4D4D4D"/>
          <w:sz w:val="32"/>
          <w:szCs w:val="32"/>
        </w:rPr>
        <w:t>016-2020</w:t>
      </w:r>
      <w:r w:rsidR="00C445C8">
        <w:rPr>
          <w:rFonts w:ascii="仿宋" w:eastAsia="仿宋" w:hAnsi="仿宋" w:cs="Arial" w:hint="eastAsia"/>
          <w:color w:val="4D4D4D"/>
          <w:sz w:val="32"/>
          <w:szCs w:val="32"/>
        </w:rPr>
        <w:t>年</w:t>
      </w:r>
      <w:r w:rsidR="007E621B">
        <w:rPr>
          <w:rFonts w:ascii="仿宋" w:eastAsia="仿宋" w:hAnsi="仿宋" w:cs="Arial" w:hint="eastAsia"/>
          <w:color w:val="4D4D4D"/>
          <w:sz w:val="32"/>
          <w:szCs w:val="32"/>
        </w:rPr>
        <w:t>）</w:t>
      </w:r>
      <w:r>
        <w:rPr>
          <w:rFonts w:ascii="仿宋" w:eastAsia="仿宋" w:hAnsi="仿宋" w:cs="Arial" w:hint="eastAsia"/>
          <w:color w:val="4D4D4D"/>
          <w:sz w:val="32"/>
          <w:szCs w:val="32"/>
        </w:rPr>
        <w:t>要求，加强法制宣传教育，认真做好残联系统普法用法学法工作，提高全系统广大干部职工法</w:t>
      </w:r>
      <w:r w:rsidR="008E28EF">
        <w:rPr>
          <w:rFonts w:ascii="仿宋" w:eastAsia="仿宋" w:hAnsi="仿宋" w:cs="Arial" w:hint="eastAsia"/>
          <w:color w:val="4D4D4D"/>
          <w:sz w:val="32"/>
          <w:szCs w:val="32"/>
        </w:rPr>
        <w:t>治</w:t>
      </w:r>
      <w:r>
        <w:rPr>
          <w:rFonts w:ascii="仿宋" w:eastAsia="仿宋" w:hAnsi="仿宋" w:cs="Arial" w:hint="eastAsia"/>
          <w:color w:val="4D4D4D"/>
          <w:sz w:val="32"/>
          <w:szCs w:val="32"/>
        </w:rPr>
        <w:t>水平和依法行政能力。</w:t>
      </w:r>
    </w:p>
    <w:p w:rsidR="009E24DA" w:rsidRDefault="00984B7C" w:rsidP="009E24D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D5DE2">
        <w:rPr>
          <w:rFonts w:ascii="仿宋" w:eastAsia="仿宋" w:hAnsi="仿宋" w:hint="eastAsia"/>
          <w:sz w:val="32"/>
          <w:szCs w:val="32"/>
        </w:rPr>
        <w:t>制定</w:t>
      </w:r>
      <w:r w:rsidR="00922C1D">
        <w:rPr>
          <w:rFonts w:ascii="仿宋" w:eastAsia="仿宋" w:hAnsi="仿宋" w:hint="eastAsia"/>
          <w:sz w:val="32"/>
          <w:szCs w:val="32"/>
        </w:rPr>
        <w:t>和</w:t>
      </w:r>
      <w:r w:rsidRPr="00FD5DE2">
        <w:rPr>
          <w:rFonts w:ascii="仿宋" w:eastAsia="仿宋" w:hAnsi="仿宋" w:hint="eastAsia"/>
          <w:sz w:val="32"/>
          <w:szCs w:val="32"/>
        </w:rPr>
        <w:t>修改关于残疾人的专门法规、规章</w:t>
      </w:r>
      <w:r w:rsidR="008E28EF">
        <w:rPr>
          <w:rFonts w:ascii="仿宋" w:eastAsia="仿宋" w:hAnsi="仿宋" w:hint="eastAsia"/>
          <w:sz w:val="32"/>
          <w:szCs w:val="32"/>
        </w:rPr>
        <w:t>省级</w:t>
      </w:r>
      <w:r w:rsidRPr="00FD5DE2">
        <w:rPr>
          <w:rFonts w:ascii="仿宋" w:eastAsia="仿宋" w:hAnsi="仿宋" w:hint="eastAsia"/>
          <w:sz w:val="32"/>
          <w:szCs w:val="32"/>
        </w:rPr>
        <w:t>6个、地市级3个；制定</w:t>
      </w:r>
      <w:r w:rsidR="00922C1D">
        <w:rPr>
          <w:rFonts w:ascii="仿宋" w:eastAsia="仿宋" w:hAnsi="仿宋" w:hint="eastAsia"/>
          <w:sz w:val="32"/>
          <w:szCs w:val="32"/>
        </w:rPr>
        <w:t>和</w:t>
      </w:r>
      <w:r w:rsidRPr="00FD5DE2">
        <w:rPr>
          <w:rFonts w:ascii="仿宋" w:eastAsia="仿宋" w:hAnsi="仿宋" w:hint="eastAsia"/>
          <w:sz w:val="32"/>
          <w:szCs w:val="32"/>
        </w:rPr>
        <w:t>修改保障残疾人权益的</w:t>
      </w:r>
      <w:r w:rsidR="008E28EF">
        <w:rPr>
          <w:rFonts w:ascii="仿宋" w:eastAsia="仿宋" w:hAnsi="仿宋" w:hint="eastAsia"/>
          <w:sz w:val="32"/>
          <w:szCs w:val="32"/>
        </w:rPr>
        <w:t>法规规章</w:t>
      </w:r>
      <w:r w:rsidRPr="00FD5DE2">
        <w:rPr>
          <w:rFonts w:ascii="仿宋" w:eastAsia="仿宋" w:hAnsi="仿宋" w:hint="eastAsia"/>
          <w:sz w:val="32"/>
          <w:szCs w:val="32"/>
        </w:rPr>
        <w:t>地市级5个、县级23个。县级以上人大开展《中华人民共和国残疾人保障法》执法检查和专题调研17次；政协开展视察和专题调研16次。开展省级</w:t>
      </w:r>
      <w:r w:rsidRPr="00FD5DE2">
        <w:rPr>
          <w:rFonts w:ascii="仿宋" w:eastAsia="仿宋" w:hAnsi="仿宋" w:hint="eastAsia"/>
          <w:sz w:val="32"/>
          <w:szCs w:val="32"/>
        </w:rPr>
        <w:lastRenderedPageBreak/>
        <w:t>普法宣传教育活动4次，600人参加。</w:t>
      </w:r>
    </w:p>
    <w:p w:rsidR="007D3B4B" w:rsidRDefault="007D3B4B" w:rsidP="007D3B4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全省</w:t>
      </w:r>
      <w:r w:rsidR="00984B7C" w:rsidRPr="00FD5DE2">
        <w:rPr>
          <w:rFonts w:ascii="仿宋" w:eastAsia="仿宋" w:hAnsi="仿宋" w:hint="eastAsia"/>
          <w:sz w:val="32"/>
          <w:szCs w:val="32"/>
        </w:rPr>
        <w:t>成立残疾人法律救助工作协调机构102个。</w:t>
      </w:r>
      <w:r w:rsidR="00157B25">
        <w:rPr>
          <w:rFonts w:ascii="仿宋" w:eastAsia="仿宋" w:hAnsi="仿宋" w:hint="eastAsia"/>
          <w:sz w:val="32"/>
          <w:szCs w:val="32"/>
        </w:rPr>
        <w:t>建立残疾人法律救助工作站1</w:t>
      </w:r>
      <w:r w:rsidR="00157B25">
        <w:rPr>
          <w:rFonts w:ascii="仿宋" w:eastAsia="仿宋" w:hAnsi="仿宋"/>
          <w:sz w:val="32"/>
          <w:szCs w:val="32"/>
        </w:rPr>
        <w:t>03</w:t>
      </w:r>
      <w:r w:rsidR="00157B25">
        <w:rPr>
          <w:rFonts w:ascii="仿宋" w:eastAsia="仿宋" w:hAnsi="仿宋" w:hint="eastAsia"/>
          <w:sz w:val="32"/>
          <w:szCs w:val="32"/>
        </w:rPr>
        <w:t>个。</w:t>
      </w:r>
    </w:p>
    <w:p w:rsidR="00984B7C" w:rsidRPr="00FD5DE2" w:rsidRDefault="00984B7C" w:rsidP="007D3B4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D5DE2">
        <w:rPr>
          <w:rFonts w:ascii="仿宋" w:eastAsia="仿宋" w:hAnsi="仿宋" w:hint="eastAsia"/>
          <w:sz w:val="32"/>
          <w:szCs w:val="32"/>
        </w:rPr>
        <w:t>残疾人参政议政工作得到加强，</w:t>
      </w:r>
      <w:r w:rsidR="00BB6F50">
        <w:rPr>
          <w:rFonts w:ascii="仿宋" w:eastAsia="仿宋" w:hAnsi="仿宋" w:hint="eastAsia"/>
          <w:sz w:val="32"/>
          <w:szCs w:val="32"/>
        </w:rPr>
        <w:t>全省</w:t>
      </w:r>
      <w:r w:rsidRPr="00FD5DE2">
        <w:rPr>
          <w:rFonts w:ascii="仿宋" w:eastAsia="仿宋" w:hAnsi="仿宋" w:hint="eastAsia"/>
          <w:sz w:val="32"/>
          <w:szCs w:val="32"/>
        </w:rPr>
        <w:t>残联协助人大代表、政协委员提出议案、建议、提案20件，办理议案、建议、提案16件。</w:t>
      </w:r>
    </w:p>
    <w:p w:rsidR="00984B7C" w:rsidRPr="00FD5DE2" w:rsidRDefault="00984B7C" w:rsidP="00FD5DE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D5DE2">
        <w:rPr>
          <w:rFonts w:ascii="仿宋" w:eastAsia="仿宋" w:hAnsi="仿宋" w:hint="eastAsia"/>
          <w:sz w:val="32"/>
          <w:szCs w:val="32"/>
        </w:rPr>
        <w:t>无障碍建设法规、标准进一步完善。省</w:t>
      </w:r>
      <w:r w:rsidR="00446B50">
        <w:rPr>
          <w:rFonts w:ascii="仿宋" w:eastAsia="仿宋" w:hAnsi="仿宋" w:hint="eastAsia"/>
          <w:sz w:val="32"/>
          <w:szCs w:val="32"/>
        </w:rPr>
        <w:t>市</w:t>
      </w:r>
      <w:r w:rsidRPr="00FD5DE2">
        <w:rPr>
          <w:rFonts w:ascii="仿宋" w:eastAsia="仿宋" w:hAnsi="仿宋" w:hint="eastAsia"/>
          <w:sz w:val="32"/>
          <w:szCs w:val="32"/>
        </w:rPr>
        <w:t>县</w:t>
      </w:r>
      <w:r w:rsidR="00D2528A">
        <w:rPr>
          <w:rFonts w:ascii="仿宋" w:eastAsia="仿宋" w:hAnsi="仿宋" w:hint="eastAsia"/>
          <w:sz w:val="32"/>
          <w:szCs w:val="32"/>
        </w:rPr>
        <w:t>三</w:t>
      </w:r>
      <w:r w:rsidRPr="00FD5DE2">
        <w:rPr>
          <w:rFonts w:ascii="仿宋" w:eastAsia="仿宋" w:hAnsi="仿宋" w:hint="eastAsia"/>
          <w:sz w:val="32"/>
          <w:szCs w:val="32"/>
        </w:rPr>
        <w:t>级无障碍环境建设与管理法规、政府令和规范性文件</w:t>
      </w:r>
      <w:r w:rsidR="00D2528A">
        <w:rPr>
          <w:rFonts w:ascii="仿宋" w:eastAsia="仿宋" w:hAnsi="仿宋" w:hint="eastAsia"/>
          <w:sz w:val="32"/>
          <w:szCs w:val="32"/>
        </w:rPr>
        <w:t>共出台</w:t>
      </w:r>
      <w:r w:rsidR="00366735">
        <w:rPr>
          <w:rFonts w:ascii="仿宋" w:eastAsia="仿宋" w:hAnsi="仿宋" w:hint="eastAsia"/>
          <w:sz w:val="32"/>
          <w:szCs w:val="32"/>
        </w:rPr>
        <w:t>4</w:t>
      </w:r>
      <w:r w:rsidR="00366735">
        <w:rPr>
          <w:rFonts w:ascii="仿宋" w:eastAsia="仿宋" w:hAnsi="仿宋"/>
          <w:sz w:val="32"/>
          <w:szCs w:val="32"/>
        </w:rPr>
        <w:t>2</w:t>
      </w:r>
      <w:r w:rsidR="00366735">
        <w:rPr>
          <w:rFonts w:ascii="仿宋" w:eastAsia="仿宋" w:hAnsi="仿宋" w:hint="eastAsia"/>
          <w:sz w:val="32"/>
          <w:szCs w:val="32"/>
        </w:rPr>
        <w:t>件</w:t>
      </w:r>
      <w:r w:rsidRPr="00FD5DE2">
        <w:rPr>
          <w:rFonts w:ascii="仿宋" w:eastAsia="仿宋" w:hAnsi="仿宋" w:hint="eastAsia"/>
          <w:sz w:val="32"/>
          <w:szCs w:val="32"/>
        </w:rPr>
        <w:t>；</w:t>
      </w:r>
      <w:r w:rsidR="00D30958">
        <w:rPr>
          <w:rFonts w:ascii="仿宋" w:eastAsia="仿宋" w:hAnsi="仿宋" w:hint="eastAsia"/>
          <w:sz w:val="32"/>
          <w:szCs w:val="32"/>
        </w:rPr>
        <w:t>全省1</w:t>
      </w:r>
      <w:r w:rsidR="00D30958">
        <w:rPr>
          <w:rFonts w:ascii="仿宋" w:eastAsia="仿宋" w:hAnsi="仿宋"/>
          <w:sz w:val="32"/>
          <w:szCs w:val="32"/>
        </w:rPr>
        <w:t>01</w:t>
      </w:r>
      <w:r w:rsidR="00D30958">
        <w:rPr>
          <w:rFonts w:ascii="仿宋" w:eastAsia="仿宋" w:hAnsi="仿宋" w:hint="eastAsia"/>
          <w:sz w:val="32"/>
          <w:szCs w:val="32"/>
        </w:rPr>
        <w:t>个市（州）、县（区、市）</w:t>
      </w:r>
      <w:r w:rsidRPr="00FD5DE2">
        <w:rPr>
          <w:rFonts w:ascii="仿宋" w:eastAsia="仿宋" w:hAnsi="仿宋" w:hint="eastAsia"/>
          <w:sz w:val="32"/>
          <w:szCs w:val="32"/>
        </w:rPr>
        <w:t>开展无障碍环境建设；开展无障碍环境建设检查58次，无障碍培训358人次。</w:t>
      </w:r>
    </w:p>
    <w:p w:rsidR="00984B7C" w:rsidRPr="0020661E" w:rsidRDefault="002D4930" w:rsidP="00FD5DE2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20661E">
        <w:rPr>
          <w:rFonts w:ascii="黑体" w:eastAsia="黑体" w:hAnsi="黑体" w:hint="eastAsia"/>
          <w:sz w:val="32"/>
          <w:szCs w:val="32"/>
        </w:rPr>
        <w:t>九</w:t>
      </w:r>
      <w:r w:rsidR="00984B7C" w:rsidRPr="0020661E">
        <w:rPr>
          <w:rFonts w:ascii="黑体" w:eastAsia="黑体" w:hAnsi="黑体" w:hint="eastAsia"/>
          <w:sz w:val="32"/>
          <w:szCs w:val="32"/>
        </w:rPr>
        <w:t>、</w:t>
      </w:r>
      <w:r w:rsidR="00F7265D" w:rsidRPr="0020661E">
        <w:rPr>
          <w:rFonts w:ascii="黑体" w:eastAsia="黑体" w:hAnsi="黑体" w:hint="eastAsia"/>
          <w:sz w:val="32"/>
          <w:szCs w:val="32"/>
        </w:rPr>
        <w:t>组织建设</w:t>
      </w:r>
    </w:p>
    <w:p w:rsidR="00984B7C" w:rsidRPr="00FD5DE2" w:rsidRDefault="00984B7C" w:rsidP="00FD5DE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D5DE2">
        <w:rPr>
          <w:rFonts w:ascii="仿宋" w:eastAsia="仿宋" w:hAnsi="仿宋" w:hint="eastAsia"/>
          <w:sz w:val="32"/>
          <w:szCs w:val="32"/>
        </w:rPr>
        <w:t>2019年，</w:t>
      </w:r>
      <w:r w:rsidR="001A144B">
        <w:rPr>
          <w:rFonts w:ascii="仿宋" w:eastAsia="仿宋" w:hAnsi="仿宋" w:hint="eastAsia"/>
          <w:sz w:val="32"/>
          <w:szCs w:val="32"/>
        </w:rPr>
        <w:t>全省市（州）、县（市</w:t>
      </w:r>
      <w:r w:rsidR="001A2F1C">
        <w:rPr>
          <w:rFonts w:ascii="仿宋" w:eastAsia="仿宋" w:hAnsi="仿宋" w:hint="eastAsia"/>
          <w:sz w:val="32"/>
          <w:szCs w:val="32"/>
        </w:rPr>
        <w:t>、</w:t>
      </w:r>
      <w:r w:rsidR="001A144B">
        <w:rPr>
          <w:rFonts w:ascii="仿宋" w:eastAsia="仿宋" w:hAnsi="仿宋" w:hint="eastAsia"/>
          <w:sz w:val="32"/>
          <w:szCs w:val="32"/>
        </w:rPr>
        <w:t>区）</w:t>
      </w:r>
      <w:r w:rsidR="00C72024">
        <w:rPr>
          <w:rFonts w:ascii="仿宋" w:eastAsia="仿宋" w:hAnsi="仿宋" w:hint="eastAsia"/>
          <w:sz w:val="32"/>
          <w:szCs w:val="32"/>
        </w:rPr>
        <w:t>全部建立</w:t>
      </w:r>
      <w:r w:rsidRPr="00FD5DE2">
        <w:rPr>
          <w:rFonts w:ascii="仿宋" w:eastAsia="仿宋" w:hAnsi="仿宋" w:hint="eastAsia"/>
          <w:sz w:val="32"/>
          <w:szCs w:val="32"/>
        </w:rPr>
        <w:t>残联</w:t>
      </w:r>
      <w:r w:rsidR="00C72024">
        <w:rPr>
          <w:rFonts w:ascii="仿宋" w:eastAsia="仿宋" w:hAnsi="仿宋" w:hint="eastAsia"/>
          <w:sz w:val="32"/>
          <w:szCs w:val="32"/>
        </w:rPr>
        <w:t>；</w:t>
      </w:r>
      <w:r w:rsidRPr="00FD5DE2">
        <w:rPr>
          <w:rFonts w:ascii="仿宋" w:eastAsia="仿宋" w:hAnsi="仿宋" w:hint="eastAsia"/>
          <w:sz w:val="32"/>
          <w:szCs w:val="32"/>
        </w:rPr>
        <w:t>乡镇（街道）残联已建1371个；社区（村）已建残协1</w:t>
      </w:r>
      <w:r w:rsidR="00BB676A">
        <w:rPr>
          <w:rFonts w:ascii="仿宋" w:eastAsia="仿宋" w:hAnsi="仿宋"/>
          <w:sz w:val="32"/>
          <w:szCs w:val="32"/>
        </w:rPr>
        <w:t>.</w:t>
      </w:r>
      <w:r w:rsidRPr="00FD5DE2">
        <w:rPr>
          <w:rFonts w:ascii="仿宋" w:eastAsia="仿宋" w:hAnsi="仿宋" w:hint="eastAsia"/>
          <w:sz w:val="32"/>
          <w:szCs w:val="32"/>
        </w:rPr>
        <w:t>7</w:t>
      </w:r>
      <w:r w:rsidR="00D7385B">
        <w:rPr>
          <w:rFonts w:ascii="仿宋" w:eastAsia="仿宋" w:hAnsi="仿宋" w:hint="eastAsia"/>
          <w:sz w:val="32"/>
          <w:szCs w:val="32"/>
        </w:rPr>
        <w:t>1</w:t>
      </w:r>
      <w:r w:rsidR="00BB676A">
        <w:rPr>
          <w:rFonts w:ascii="仿宋" w:eastAsia="仿宋" w:hAnsi="仿宋" w:hint="eastAsia"/>
          <w:sz w:val="32"/>
          <w:szCs w:val="32"/>
        </w:rPr>
        <w:t>万</w:t>
      </w:r>
      <w:r w:rsidRPr="00FD5DE2">
        <w:rPr>
          <w:rFonts w:ascii="仿宋" w:eastAsia="仿宋" w:hAnsi="仿宋" w:hint="eastAsia"/>
          <w:sz w:val="32"/>
          <w:szCs w:val="32"/>
        </w:rPr>
        <w:t>个。</w:t>
      </w:r>
    </w:p>
    <w:p w:rsidR="00984B7C" w:rsidRPr="00FD5DE2" w:rsidRDefault="00984B7C" w:rsidP="00FD5DE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D5DE2">
        <w:rPr>
          <w:rFonts w:ascii="仿宋" w:eastAsia="仿宋" w:hAnsi="仿宋" w:hint="eastAsia"/>
          <w:sz w:val="32"/>
          <w:szCs w:val="32"/>
        </w:rPr>
        <w:t>省市县乡残联工作人员</w:t>
      </w:r>
      <w:r w:rsidR="00C72024" w:rsidRPr="00E312FD">
        <w:rPr>
          <w:rFonts w:ascii="方正仿宋" w:eastAsia="方正仿宋" w:hAnsi="Calibri" w:cs="Calibri" w:hint="eastAsia"/>
          <w:sz w:val="32"/>
          <w:szCs w:val="32"/>
        </w:rPr>
        <w:t>4289</w:t>
      </w:r>
      <w:r w:rsidRPr="00FD5DE2">
        <w:rPr>
          <w:rFonts w:ascii="仿宋" w:eastAsia="仿宋" w:hAnsi="仿宋" w:hint="eastAsia"/>
          <w:sz w:val="32"/>
          <w:szCs w:val="32"/>
        </w:rPr>
        <w:t>人，乡镇（街道）、村（社区）选聘残疾人专职委员总计1</w:t>
      </w:r>
      <w:r w:rsidR="00903EB6">
        <w:rPr>
          <w:rFonts w:ascii="仿宋" w:eastAsia="仿宋" w:hAnsi="仿宋"/>
          <w:sz w:val="32"/>
          <w:szCs w:val="32"/>
        </w:rPr>
        <w:t>.</w:t>
      </w:r>
      <w:r w:rsidRPr="00FD5DE2">
        <w:rPr>
          <w:rFonts w:ascii="仿宋" w:eastAsia="仿宋" w:hAnsi="仿宋" w:hint="eastAsia"/>
          <w:sz w:val="32"/>
          <w:szCs w:val="32"/>
        </w:rPr>
        <w:t>7</w:t>
      </w:r>
      <w:r w:rsidR="006E5392">
        <w:rPr>
          <w:rFonts w:ascii="仿宋" w:eastAsia="仿宋" w:hAnsi="仿宋"/>
          <w:sz w:val="32"/>
          <w:szCs w:val="32"/>
        </w:rPr>
        <w:t>5</w:t>
      </w:r>
      <w:r w:rsidR="00903EB6">
        <w:rPr>
          <w:rFonts w:ascii="仿宋" w:eastAsia="仿宋" w:hAnsi="仿宋" w:hint="eastAsia"/>
          <w:sz w:val="32"/>
          <w:szCs w:val="32"/>
        </w:rPr>
        <w:t>万</w:t>
      </w:r>
      <w:r w:rsidR="00157B25">
        <w:rPr>
          <w:rFonts w:ascii="仿宋" w:eastAsia="仿宋" w:hAnsi="仿宋" w:hint="eastAsia"/>
          <w:sz w:val="32"/>
          <w:szCs w:val="32"/>
        </w:rPr>
        <w:t>人</w:t>
      </w:r>
      <w:r w:rsidRPr="00FD5DE2">
        <w:rPr>
          <w:rFonts w:ascii="仿宋" w:eastAsia="仿宋" w:hAnsi="仿宋" w:hint="eastAsia"/>
          <w:sz w:val="32"/>
          <w:szCs w:val="32"/>
        </w:rPr>
        <w:t>。配备了残疾人领导干部的</w:t>
      </w:r>
      <w:r w:rsidR="008E28EF">
        <w:rPr>
          <w:rFonts w:ascii="仿宋" w:eastAsia="仿宋" w:hAnsi="仿宋" w:hint="eastAsia"/>
          <w:sz w:val="32"/>
          <w:szCs w:val="32"/>
        </w:rPr>
        <w:t>市级</w:t>
      </w:r>
      <w:r w:rsidRPr="00FD5DE2">
        <w:rPr>
          <w:rFonts w:ascii="仿宋" w:eastAsia="仿宋" w:hAnsi="仿宋" w:hint="eastAsia"/>
          <w:sz w:val="32"/>
          <w:szCs w:val="32"/>
        </w:rPr>
        <w:t>残联12个，县级残联72个。</w:t>
      </w:r>
    </w:p>
    <w:p w:rsidR="00984B7C" w:rsidRPr="00FD5DE2" w:rsidRDefault="00984B7C" w:rsidP="00FD5DE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D5DE2">
        <w:rPr>
          <w:rFonts w:ascii="仿宋" w:eastAsia="仿宋" w:hAnsi="仿宋" w:hint="eastAsia"/>
          <w:sz w:val="32"/>
          <w:szCs w:val="32"/>
        </w:rPr>
        <w:t>共建立各类残疾人专门协会510个，其中省级5个，市级75个，县级430个。助残社会组织共有47个。</w:t>
      </w:r>
    </w:p>
    <w:p w:rsidR="00984B7C" w:rsidRPr="0020661E" w:rsidRDefault="002D4930" w:rsidP="00FD5DE2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20661E">
        <w:rPr>
          <w:rFonts w:ascii="黑体" w:eastAsia="黑体" w:hAnsi="黑体" w:hint="eastAsia"/>
          <w:sz w:val="32"/>
          <w:szCs w:val="32"/>
        </w:rPr>
        <w:t>十</w:t>
      </w:r>
      <w:r w:rsidR="00984B7C" w:rsidRPr="0020661E">
        <w:rPr>
          <w:rFonts w:ascii="黑体" w:eastAsia="黑体" w:hAnsi="黑体" w:hint="eastAsia"/>
          <w:sz w:val="32"/>
          <w:szCs w:val="32"/>
        </w:rPr>
        <w:t>、服务设施</w:t>
      </w:r>
    </w:p>
    <w:p w:rsidR="00984B7C" w:rsidRPr="00FD5DE2" w:rsidRDefault="00984B7C" w:rsidP="000E230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D5DE2">
        <w:rPr>
          <w:rFonts w:ascii="仿宋" w:eastAsia="仿宋" w:hAnsi="仿宋" w:hint="eastAsia"/>
          <w:sz w:val="32"/>
          <w:szCs w:val="32"/>
        </w:rPr>
        <w:t>截至2019年底，已竣工的各级残疾人综合服务设施</w:t>
      </w:r>
      <w:r w:rsidR="00431DF3">
        <w:rPr>
          <w:rFonts w:ascii="仿宋" w:eastAsia="仿宋" w:hAnsi="仿宋" w:hint="eastAsia"/>
          <w:sz w:val="32"/>
          <w:szCs w:val="32"/>
        </w:rPr>
        <w:t>（含办公楼）</w:t>
      </w:r>
      <w:r w:rsidRPr="00FD5DE2">
        <w:rPr>
          <w:rFonts w:ascii="仿宋" w:eastAsia="仿宋" w:hAnsi="仿宋" w:hint="eastAsia"/>
          <w:sz w:val="32"/>
          <w:szCs w:val="32"/>
        </w:rPr>
        <w:t>93个，总建设规模</w:t>
      </w:r>
      <w:r w:rsidR="00431DF3">
        <w:rPr>
          <w:rFonts w:ascii="仿宋" w:eastAsia="仿宋" w:hAnsi="仿宋"/>
          <w:sz w:val="32"/>
          <w:szCs w:val="32"/>
        </w:rPr>
        <w:t>9.8</w:t>
      </w:r>
      <w:r w:rsidR="00137996">
        <w:rPr>
          <w:rFonts w:ascii="仿宋" w:eastAsia="仿宋" w:hAnsi="仿宋"/>
          <w:sz w:val="32"/>
          <w:szCs w:val="32"/>
        </w:rPr>
        <w:t>0</w:t>
      </w:r>
      <w:r w:rsidR="00431DF3">
        <w:rPr>
          <w:rFonts w:ascii="仿宋" w:eastAsia="仿宋" w:hAnsi="仿宋" w:hint="eastAsia"/>
          <w:sz w:val="32"/>
          <w:szCs w:val="32"/>
        </w:rPr>
        <w:t>万</w:t>
      </w:r>
      <w:r w:rsidRPr="00FD5DE2">
        <w:rPr>
          <w:rFonts w:ascii="仿宋" w:eastAsia="仿宋" w:hAnsi="仿宋" w:hint="eastAsia"/>
          <w:sz w:val="32"/>
          <w:szCs w:val="32"/>
        </w:rPr>
        <w:t>平方米，总投资3</w:t>
      </w:r>
      <w:r w:rsidR="00137996">
        <w:rPr>
          <w:rFonts w:ascii="仿宋" w:eastAsia="仿宋" w:hAnsi="仿宋"/>
          <w:sz w:val="32"/>
          <w:szCs w:val="32"/>
        </w:rPr>
        <w:t>.04</w:t>
      </w:r>
      <w:r w:rsidR="00903EB6">
        <w:rPr>
          <w:rFonts w:ascii="仿宋" w:eastAsia="仿宋" w:hAnsi="仿宋" w:hint="eastAsia"/>
          <w:sz w:val="32"/>
          <w:szCs w:val="32"/>
        </w:rPr>
        <w:t>亿</w:t>
      </w:r>
      <w:r w:rsidRPr="00FD5DE2">
        <w:rPr>
          <w:rFonts w:ascii="仿宋" w:eastAsia="仿宋" w:hAnsi="仿宋" w:hint="eastAsia"/>
          <w:sz w:val="32"/>
          <w:szCs w:val="32"/>
        </w:rPr>
        <w:t>元；</w:t>
      </w:r>
      <w:r w:rsidR="00BD1D2C" w:rsidRPr="00BD1D2C">
        <w:rPr>
          <w:rFonts w:ascii="方正仿宋" w:eastAsia="方正仿宋" w:hint="eastAsia"/>
          <w:sz w:val="32"/>
          <w:szCs w:val="32"/>
        </w:rPr>
        <w:t>2019</w:t>
      </w:r>
      <w:r w:rsidR="00BD1D2C" w:rsidRPr="00BD1D2C">
        <w:rPr>
          <w:rFonts w:ascii="方正仿宋" w:eastAsia="方正仿宋" w:hint="eastAsia"/>
          <w:sz w:val="32"/>
          <w:szCs w:val="32"/>
        </w:rPr>
        <w:lastRenderedPageBreak/>
        <w:t>年中央预算内投资我省残疾人康复、托养和综合服务机构</w:t>
      </w:r>
      <w:r w:rsidR="00A539B7">
        <w:rPr>
          <w:rFonts w:ascii="方正仿宋" w:eastAsia="方正仿宋" w:hint="eastAsia"/>
          <w:sz w:val="32"/>
          <w:szCs w:val="32"/>
        </w:rPr>
        <w:t>1</w:t>
      </w:r>
      <w:r w:rsidR="00A539B7">
        <w:rPr>
          <w:rFonts w:ascii="方正仿宋" w:eastAsia="方正仿宋"/>
          <w:sz w:val="32"/>
          <w:szCs w:val="32"/>
        </w:rPr>
        <w:t>1</w:t>
      </w:r>
      <w:r w:rsidR="000E2309">
        <w:rPr>
          <w:rFonts w:ascii="方正仿宋" w:eastAsia="方正仿宋" w:hint="eastAsia"/>
          <w:sz w:val="32"/>
          <w:szCs w:val="32"/>
        </w:rPr>
        <w:t>个</w:t>
      </w:r>
      <w:r w:rsidR="006B3764">
        <w:rPr>
          <w:rFonts w:ascii="方正仿宋" w:eastAsia="方正仿宋" w:hint="eastAsia"/>
          <w:sz w:val="32"/>
          <w:szCs w:val="32"/>
        </w:rPr>
        <w:t>项目</w:t>
      </w:r>
      <w:r w:rsidR="00BD1D2C">
        <w:rPr>
          <w:rFonts w:ascii="仿宋" w:eastAsia="仿宋" w:hAnsi="仿宋" w:hint="eastAsia"/>
          <w:sz w:val="32"/>
          <w:szCs w:val="32"/>
        </w:rPr>
        <w:t>开工建设。</w:t>
      </w:r>
    </w:p>
    <w:p w:rsidR="00984B7C" w:rsidRPr="0020661E" w:rsidRDefault="00984B7C" w:rsidP="00FD5DE2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20661E">
        <w:rPr>
          <w:rFonts w:ascii="黑体" w:eastAsia="黑体" w:hAnsi="黑体" w:hint="eastAsia"/>
          <w:sz w:val="32"/>
          <w:szCs w:val="32"/>
        </w:rPr>
        <w:t>十</w:t>
      </w:r>
      <w:r w:rsidR="002D4930" w:rsidRPr="0020661E">
        <w:rPr>
          <w:rFonts w:ascii="黑体" w:eastAsia="黑体" w:hAnsi="黑体" w:hint="eastAsia"/>
          <w:sz w:val="32"/>
          <w:szCs w:val="32"/>
        </w:rPr>
        <w:t>一</w:t>
      </w:r>
      <w:r w:rsidRPr="0020661E">
        <w:rPr>
          <w:rFonts w:ascii="黑体" w:eastAsia="黑体" w:hAnsi="黑体" w:hint="eastAsia"/>
          <w:sz w:val="32"/>
          <w:szCs w:val="32"/>
        </w:rPr>
        <w:t>、信息化</w:t>
      </w:r>
    </w:p>
    <w:p w:rsidR="00984B7C" w:rsidRDefault="00461CED" w:rsidP="00461CED">
      <w:pPr>
        <w:ind w:firstLineChars="200" w:firstLine="640"/>
        <w:rPr>
          <w:rStyle w:val="font61"/>
          <w:rFonts w:ascii="仿宋" w:eastAsia="仿宋" w:hAnsi="仿宋" w:hint="eastAsia"/>
        </w:rPr>
      </w:pPr>
      <w:r w:rsidRPr="00461CED">
        <w:rPr>
          <w:rStyle w:val="font61"/>
          <w:rFonts w:ascii="仿宋" w:eastAsia="仿宋" w:hAnsi="仿宋" w:hint="eastAsia"/>
        </w:rPr>
        <w:t>落实</w:t>
      </w:r>
      <w:r w:rsidR="00D2528A">
        <w:rPr>
          <w:rStyle w:val="font61"/>
          <w:rFonts w:ascii="仿宋" w:eastAsia="仿宋" w:hAnsi="仿宋" w:hint="eastAsia"/>
        </w:rPr>
        <w:t>政府关于</w:t>
      </w:r>
      <w:r w:rsidRPr="00461CED">
        <w:rPr>
          <w:rStyle w:val="font61"/>
          <w:rFonts w:ascii="仿宋" w:eastAsia="仿宋" w:hAnsi="仿宋" w:hint="eastAsia"/>
        </w:rPr>
        <w:t>“放管服”改革</w:t>
      </w:r>
      <w:r w:rsidR="00D2528A">
        <w:rPr>
          <w:rStyle w:val="font61"/>
          <w:rFonts w:ascii="仿宋" w:eastAsia="仿宋" w:hAnsi="仿宋" w:hint="eastAsia"/>
        </w:rPr>
        <w:t>要求</w:t>
      </w:r>
      <w:r w:rsidRPr="00461CED">
        <w:rPr>
          <w:rStyle w:val="font61"/>
          <w:rFonts w:ascii="仿宋" w:eastAsia="仿宋" w:hAnsi="仿宋" w:hint="eastAsia"/>
        </w:rPr>
        <w:t>，完成中国残疾</w:t>
      </w:r>
      <w:r w:rsidR="008E28EF">
        <w:rPr>
          <w:rStyle w:val="font61"/>
          <w:rFonts w:ascii="仿宋" w:eastAsia="仿宋" w:hAnsi="仿宋" w:hint="eastAsia"/>
        </w:rPr>
        <w:t>人</w:t>
      </w:r>
      <w:r w:rsidRPr="00461CED">
        <w:rPr>
          <w:rStyle w:val="font61"/>
          <w:rFonts w:ascii="仿宋" w:eastAsia="仿宋" w:hAnsi="仿宋" w:hint="eastAsia"/>
        </w:rPr>
        <w:t>服务平台与甘肃政务服务网对接。</w:t>
      </w:r>
      <w:r w:rsidRPr="00461CED">
        <w:rPr>
          <w:rFonts w:ascii="仿宋" w:eastAsia="仿宋" w:hAnsi="仿宋" w:hint="eastAsia"/>
          <w:sz w:val="32"/>
          <w:szCs w:val="32"/>
        </w:rPr>
        <w:t>让“信息多跑腿，群众少跑路”，开通</w:t>
      </w:r>
      <w:r w:rsidR="004A3A98">
        <w:rPr>
          <w:rFonts w:ascii="仿宋" w:eastAsia="仿宋" w:hAnsi="仿宋" w:hint="eastAsia"/>
          <w:sz w:val="32"/>
          <w:szCs w:val="32"/>
        </w:rPr>
        <w:t>了</w:t>
      </w:r>
      <w:r w:rsidRPr="00461CED">
        <w:rPr>
          <w:rFonts w:ascii="仿宋" w:eastAsia="仿宋" w:hAnsi="仿宋" w:hint="eastAsia"/>
          <w:sz w:val="32"/>
          <w:szCs w:val="32"/>
        </w:rPr>
        <w:t>甘肃政务服务网残疾人网上办证系统，已累计受理办证</w:t>
      </w:r>
      <w:r w:rsidR="008E28EF">
        <w:rPr>
          <w:rFonts w:ascii="仿宋" w:eastAsia="仿宋" w:hAnsi="仿宋"/>
          <w:sz w:val="32"/>
          <w:szCs w:val="32"/>
        </w:rPr>
        <w:t>14.1</w:t>
      </w:r>
      <w:r w:rsidR="00137996">
        <w:rPr>
          <w:rFonts w:ascii="仿宋" w:eastAsia="仿宋" w:hAnsi="仿宋"/>
          <w:sz w:val="32"/>
          <w:szCs w:val="32"/>
        </w:rPr>
        <w:t>0</w:t>
      </w:r>
      <w:r w:rsidRPr="00461CED">
        <w:rPr>
          <w:rFonts w:ascii="仿宋" w:eastAsia="仿宋" w:hAnsi="仿宋" w:hint="eastAsia"/>
          <w:sz w:val="32"/>
          <w:szCs w:val="32"/>
        </w:rPr>
        <w:t>万次。</w:t>
      </w:r>
      <w:r w:rsidRPr="00461CED">
        <w:rPr>
          <w:rStyle w:val="font61"/>
          <w:rFonts w:ascii="仿宋" w:eastAsia="仿宋" w:hAnsi="仿宋" w:hint="eastAsia"/>
        </w:rPr>
        <w:t>全年在甘肃省残联门户网站共刊发各类政务信息4</w:t>
      </w:r>
      <w:r w:rsidRPr="00461CED">
        <w:rPr>
          <w:rStyle w:val="font61"/>
          <w:rFonts w:ascii="仿宋" w:eastAsia="仿宋" w:hAnsi="仿宋"/>
        </w:rPr>
        <w:t>065</w:t>
      </w:r>
      <w:r w:rsidRPr="00461CED">
        <w:rPr>
          <w:rStyle w:val="font61"/>
          <w:rFonts w:ascii="仿宋" w:eastAsia="仿宋" w:hAnsi="仿宋" w:hint="eastAsia"/>
        </w:rPr>
        <w:t>条，其中工作动态信息3</w:t>
      </w:r>
      <w:r w:rsidRPr="00461CED">
        <w:rPr>
          <w:rStyle w:val="font61"/>
          <w:rFonts w:ascii="仿宋" w:eastAsia="仿宋" w:hAnsi="仿宋"/>
        </w:rPr>
        <w:t>215</w:t>
      </w:r>
      <w:r w:rsidRPr="00461CED">
        <w:rPr>
          <w:rStyle w:val="font61"/>
          <w:rFonts w:ascii="仿宋" w:eastAsia="仿宋" w:hAnsi="仿宋" w:hint="eastAsia"/>
        </w:rPr>
        <w:t>条，中</w:t>
      </w:r>
      <w:r w:rsidR="008E28EF">
        <w:rPr>
          <w:rStyle w:val="font61"/>
          <w:rFonts w:ascii="仿宋" w:eastAsia="仿宋" w:hAnsi="仿宋" w:hint="eastAsia"/>
        </w:rPr>
        <w:t>国</w:t>
      </w:r>
      <w:r w:rsidRPr="00461CED">
        <w:rPr>
          <w:rStyle w:val="font61"/>
          <w:rFonts w:ascii="仿宋" w:eastAsia="仿宋" w:hAnsi="仿宋" w:hint="eastAsia"/>
        </w:rPr>
        <w:t>残联</w:t>
      </w:r>
      <w:r w:rsidR="008E28EF">
        <w:rPr>
          <w:rStyle w:val="font61"/>
          <w:rFonts w:ascii="仿宋" w:eastAsia="仿宋" w:hAnsi="仿宋" w:hint="eastAsia"/>
        </w:rPr>
        <w:t>门户</w:t>
      </w:r>
      <w:r w:rsidRPr="00461CED">
        <w:rPr>
          <w:rStyle w:val="font61"/>
          <w:rFonts w:ascii="仿宋" w:eastAsia="仿宋" w:hAnsi="仿宋" w:hint="eastAsia"/>
        </w:rPr>
        <w:t>网站采用2</w:t>
      </w:r>
      <w:r w:rsidRPr="00461CED">
        <w:rPr>
          <w:rStyle w:val="font61"/>
          <w:rFonts w:ascii="仿宋" w:eastAsia="仿宋" w:hAnsi="仿宋"/>
        </w:rPr>
        <w:t>893</w:t>
      </w:r>
      <w:r w:rsidRPr="00461CED">
        <w:rPr>
          <w:rStyle w:val="font61"/>
          <w:rFonts w:ascii="仿宋" w:eastAsia="仿宋" w:hAnsi="仿宋" w:hint="eastAsia"/>
        </w:rPr>
        <w:t>条</w:t>
      </w:r>
      <w:r w:rsidR="008E28EF">
        <w:rPr>
          <w:rStyle w:val="font61"/>
          <w:rFonts w:ascii="仿宋" w:eastAsia="仿宋" w:hAnsi="仿宋" w:hint="eastAsia"/>
        </w:rPr>
        <w:t>、</w:t>
      </w:r>
      <w:r w:rsidRPr="00461CED">
        <w:rPr>
          <w:rStyle w:val="font61"/>
          <w:rFonts w:ascii="仿宋" w:eastAsia="仿宋" w:hAnsi="仿宋" w:hint="eastAsia"/>
        </w:rPr>
        <w:t>采用率达到9</w:t>
      </w:r>
      <w:r w:rsidRPr="00461CED">
        <w:rPr>
          <w:rStyle w:val="font61"/>
          <w:rFonts w:ascii="仿宋" w:eastAsia="仿宋" w:hAnsi="仿宋"/>
        </w:rPr>
        <w:t>0</w:t>
      </w:r>
      <w:r w:rsidRPr="00461CED">
        <w:rPr>
          <w:rStyle w:val="font61"/>
          <w:rFonts w:ascii="仿宋" w:eastAsia="仿宋" w:hAnsi="仿宋" w:hint="eastAsia"/>
        </w:rPr>
        <w:t>%</w:t>
      </w:r>
      <w:r>
        <w:rPr>
          <w:rStyle w:val="font61"/>
          <w:rFonts w:ascii="仿宋" w:eastAsia="仿宋" w:hAnsi="仿宋" w:hint="eastAsia"/>
        </w:rPr>
        <w:t>。</w:t>
      </w:r>
    </w:p>
    <w:p w:rsidR="0020661E" w:rsidRDefault="0020661E" w:rsidP="00461CED">
      <w:pPr>
        <w:ind w:firstLineChars="200" w:firstLine="640"/>
        <w:rPr>
          <w:rStyle w:val="font61"/>
          <w:rFonts w:ascii="仿宋" w:eastAsia="仿宋" w:hAnsi="仿宋" w:hint="eastAsia"/>
        </w:rPr>
      </w:pPr>
    </w:p>
    <w:p w:rsidR="0020661E" w:rsidRDefault="0020661E" w:rsidP="00461CED">
      <w:pPr>
        <w:ind w:firstLineChars="200" w:firstLine="640"/>
        <w:rPr>
          <w:rStyle w:val="font61"/>
          <w:rFonts w:ascii="仿宋" w:eastAsia="仿宋" w:hAnsi="仿宋" w:hint="eastAsia"/>
        </w:rPr>
      </w:pPr>
    </w:p>
    <w:p w:rsidR="0020661E" w:rsidRDefault="0020661E" w:rsidP="00461CED">
      <w:pPr>
        <w:ind w:firstLineChars="200" w:firstLine="640"/>
        <w:rPr>
          <w:rStyle w:val="font61"/>
          <w:rFonts w:ascii="仿宋" w:eastAsia="仿宋" w:hAnsi="仿宋" w:hint="eastAsia"/>
        </w:rPr>
      </w:pPr>
    </w:p>
    <w:p w:rsidR="0020661E" w:rsidRDefault="0020661E" w:rsidP="00461CED">
      <w:pPr>
        <w:ind w:firstLineChars="200" w:firstLine="640"/>
        <w:rPr>
          <w:rStyle w:val="font61"/>
          <w:rFonts w:ascii="仿宋" w:eastAsia="仿宋" w:hAnsi="仿宋" w:hint="eastAsia"/>
        </w:rPr>
      </w:pPr>
    </w:p>
    <w:p w:rsidR="0020661E" w:rsidRDefault="0020661E" w:rsidP="00461CED">
      <w:pPr>
        <w:ind w:firstLineChars="200" w:firstLine="640"/>
        <w:rPr>
          <w:rStyle w:val="font61"/>
          <w:rFonts w:ascii="仿宋" w:eastAsia="仿宋" w:hAnsi="仿宋" w:hint="eastAsia"/>
        </w:rPr>
      </w:pPr>
    </w:p>
    <w:p w:rsidR="0020661E" w:rsidRDefault="0020661E" w:rsidP="00461CED">
      <w:pPr>
        <w:ind w:firstLineChars="200" w:firstLine="640"/>
        <w:rPr>
          <w:rStyle w:val="font61"/>
          <w:rFonts w:ascii="仿宋" w:eastAsia="仿宋" w:hAnsi="仿宋" w:hint="eastAsia"/>
        </w:rPr>
      </w:pPr>
    </w:p>
    <w:p w:rsidR="0020661E" w:rsidRDefault="0020661E" w:rsidP="00461CED">
      <w:pPr>
        <w:ind w:firstLineChars="200" w:firstLine="640"/>
        <w:rPr>
          <w:rStyle w:val="font61"/>
          <w:rFonts w:ascii="仿宋" w:eastAsia="仿宋" w:hAnsi="仿宋" w:hint="eastAsia"/>
        </w:rPr>
      </w:pPr>
    </w:p>
    <w:p w:rsidR="0020661E" w:rsidRDefault="0020661E" w:rsidP="00461CED">
      <w:pPr>
        <w:ind w:firstLineChars="200" w:firstLine="640"/>
        <w:rPr>
          <w:rStyle w:val="font61"/>
          <w:rFonts w:ascii="仿宋" w:eastAsia="仿宋" w:hAnsi="仿宋" w:hint="eastAsia"/>
        </w:rPr>
      </w:pPr>
    </w:p>
    <w:p w:rsidR="0020661E" w:rsidRDefault="0020661E" w:rsidP="00461CED">
      <w:pPr>
        <w:ind w:firstLineChars="200" w:firstLine="640"/>
        <w:rPr>
          <w:rStyle w:val="font61"/>
          <w:rFonts w:ascii="仿宋" w:eastAsia="仿宋" w:hAnsi="仿宋" w:hint="eastAsia"/>
        </w:rPr>
      </w:pPr>
    </w:p>
    <w:p w:rsidR="0020661E" w:rsidRDefault="0020661E" w:rsidP="00461CED">
      <w:pPr>
        <w:ind w:firstLineChars="200" w:firstLine="640"/>
        <w:rPr>
          <w:rStyle w:val="font61"/>
          <w:rFonts w:ascii="仿宋" w:eastAsia="仿宋" w:hAnsi="仿宋" w:hint="eastAsia"/>
        </w:rPr>
      </w:pPr>
    </w:p>
    <w:p w:rsidR="0020661E" w:rsidRDefault="0020661E" w:rsidP="00461CED">
      <w:pPr>
        <w:ind w:firstLineChars="200" w:firstLine="640"/>
        <w:rPr>
          <w:rStyle w:val="font61"/>
          <w:rFonts w:ascii="仿宋" w:eastAsia="仿宋" w:hAnsi="仿宋" w:hint="eastAsia"/>
        </w:rPr>
      </w:pPr>
    </w:p>
    <w:p w:rsidR="0020661E" w:rsidRDefault="0020661E" w:rsidP="00461CED">
      <w:pPr>
        <w:ind w:firstLineChars="200" w:firstLine="640"/>
        <w:rPr>
          <w:rStyle w:val="font61"/>
          <w:rFonts w:ascii="仿宋" w:eastAsia="仿宋" w:hAnsi="仿宋" w:hint="eastAsia"/>
        </w:rPr>
      </w:pPr>
    </w:p>
    <w:p w:rsidR="0020661E" w:rsidRDefault="0020661E" w:rsidP="00461CED">
      <w:pPr>
        <w:ind w:firstLineChars="200" w:firstLine="640"/>
        <w:rPr>
          <w:rStyle w:val="font61"/>
          <w:rFonts w:ascii="仿宋" w:eastAsia="仿宋" w:hAnsi="仿宋" w:hint="eastAsia"/>
        </w:rPr>
      </w:pPr>
    </w:p>
    <w:p w:rsidR="0020661E" w:rsidRDefault="0020661E" w:rsidP="00461CED">
      <w:pPr>
        <w:ind w:firstLineChars="200" w:firstLine="640"/>
        <w:rPr>
          <w:rStyle w:val="font61"/>
          <w:rFonts w:ascii="仿宋" w:eastAsia="仿宋" w:hAnsi="仿宋" w:hint="eastAsia"/>
        </w:rPr>
      </w:pPr>
    </w:p>
    <w:p w:rsidR="0020661E" w:rsidRDefault="0020661E" w:rsidP="00461CED">
      <w:pPr>
        <w:ind w:firstLineChars="200" w:firstLine="640"/>
        <w:rPr>
          <w:rStyle w:val="font61"/>
          <w:rFonts w:ascii="仿宋" w:eastAsia="仿宋" w:hAnsi="仿宋" w:hint="eastAsia"/>
        </w:rPr>
      </w:pPr>
    </w:p>
    <w:p w:rsidR="0020661E" w:rsidRDefault="0020661E" w:rsidP="00461CED">
      <w:pPr>
        <w:ind w:firstLineChars="200" w:firstLine="640"/>
        <w:rPr>
          <w:rStyle w:val="font61"/>
          <w:rFonts w:ascii="仿宋" w:eastAsia="仿宋" w:hAnsi="仿宋" w:hint="eastAsia"/>
        </w:rPr>
      </w:pPr>
    </w:p>
    <w:p w:rsidR="0020661E" w:rsidRDefault="0020661E" w:rsidP="00461CED">
      <w:pPr>
        <w:ind w:firstLineChars="200" w:firstLine="640"/>
        <w:rPr>
          <w:rStyle w:val="font61"/>
          <w:rFonts w:ascii="仿宋" w:eastAsia="仿宋" w:hAnsi="仿宋" w:hint="eastAsia"/>
        </w:rPr>
      </w:pPr>
    </w:p>
    <w:p w:rsidR="0020661E" w:rsidRDefault="0020661E" w:rsidP="00461CED">
      <w:pPr>
        <w:ind w:firstLineChars="200" w:firstLine="640"/>
        <w:rPr>
          <w:rStyle w:val="font61"/>
          <w:rFonts w:ascii="仿宋" w:eastAsia="仿宋" w:hAnsi="仿宋" w:hint="eastAsia"/>
        </w:rPr>
      </w:pPr>
    </w:p>
    <w:p w:rsidR="0020661E" w:rsidRDefault="0020661E" w:rsidP="00461CED">
      <w:pPr>
        <w:ind w:firstLineChars="200" w:firstLine="640"/>
        <w:rPr>
          <w:rStyle w:val="font61"/>
          <w:rFonts w:ascii="仿宋" w:eastAsia="仿宋" w:hAnsi="仿宋" w:hint="eastAsia"/>
        </w:rPr>
      </w:pPr>
    </w:p>
    <w:p w:rsidR="0020661E" w:rsidRDefault="0020661E" w:rsidP="00461CED">
      <w:pPr>
        <w:ind w:firstLineChars="200" w:firstLine="640"/>
        <w:rPr>
          <w:rStyle w:val="font61"/>
          <w:rFonts w:ascii="仿宋" w:eastAsia="仿宋" w:hAnsi="仿宋" w:hint="eastAsia"/>
        </w:rPr>
      </w:pPr>
    </w:p>
    <w:p w:rsidR="0020661E" w:rsidRDefault="0020661E" w:rsidP="00461CED">
      <w:pPr>
        <w:ind w:firstLineChars="200" w:firstLine="640"/>
        <w:rPr>
          <w:rStyle w:val="font61"/>
          <w:rFonts w:ascii="仿宋" w:eastAsia="仿宋" w:hAnsi="仿宋" w:hint="eastAsia"/>
        </w:rPr>
      </w:pPr>
    </w:p>
    <w:p w:rsidR="0020661E" w:rsidRDefault="0020661E" w:rsidP="00461CED">
      <w:pPr>
        <w:ind w:firstLineChars="200" w:firstLine="640"/>
        <w:rPr>
          <w:rStyle w:val="font61"/>
          <w:rFonts w:ascii="仿宋" w:eastAsia="仿宋" w:hAnsi="仿宋" w:hint="eastAsia"/>
        </w:rPr>
      </w:pPr>
    </w:p>
    <w:p w:rsidR="0020661E" w:rsidRDefault="0020661E" w:rsidP="00461CED">
      <w:pPr>
        <w:ind w:firstLineChars="200" w:firstLine="640"/>
        <w:rPr>
          <w:rStyle w:val="font61"/>
          <w:rFonts w:ascii="仿宋" w:eastAsia="仿宋" w:hAnsi="仿宋" w:hint="eastAsia"/>
        </w:rPr>
      </w:pPr>
    </w:p>
    <w:p w:rsidR="0020661E" w:rsidRDefault="0020661E" w:rsidP="00461CED">
      <w:pPr>
        <w:ind w:firstLineChars="200" w:firstLine="640"/>
        <w:rPr>
          <w:rStyle w:val="font61"/>
          <w:rFonts w:ascii="仿宋" w:eastAsia="仿宋" w:hAnsi="仿宋" w:hint="eastAsia"/>
        </w:rPr>
      </w:pPr>
    </w:p>
    <w:p w:rsidR="0020661E" w:rsidRDefault="0020661E" w:rsidP="00461CED">
      <w:pPr>
        <w:ind w:firstLineChars="200" w:firstLine="640"/>
        <w:rPr>
          <w:rStyle w:val="font61"/>
          <w:rFonts w:ascii="仿宋" w:eastAsia="仿宋" w:hAnsi="仿宋" w:hint="eastAsia"/>
        </w:rPr>
      </w:pPr>
    </w:p>
    <w:p w:rsidR="0020661E" w:rsidRDefault="0020661E" w:rsidP="00461CED">
      <w:pPr>
        <w:ind w:firstLineChars="200" w:firstLine="640"/>
        <w:rPr>
          <w:rStyle w:val="font61"/>
          <w:rFonts w:ascii="仿宋" w:eastAsia="仿宋" w:hAnsi="仿宋" w:hint="eastAsia"/>
        </w:rPr>
      </w:pPr>
    </w:p>
    <w:p w:rsidR="0020661E" w:rsidRDefault="0020661E" w:rsidP="0015586F">
      <w:pPr>
        <w:spacing w:line="580" w:lineRule="exact"/>
        <w:rPr>
          <w:rStyle w:val="font61"/>
          <w:rFonts w:ascii="仿宋" w:eastAsia="仿宋" w:hAnsi="仿宋" w:hint="eastAsia"/>
        </w:rPr>
      </w:pPr>
    </w:p>
    <w:p w:rsidR="0020661E" w:rsidRDefault="0020661E" w:rsidP="0015586F">
      <w:pPr>
        <w:spacing w:line="580" w:lineRule="exact"/>
        <w:rPr>
          <w:rStyle w:val="font61"/>
          <w:rFonts w:ascii="仿宋" w:eastAsia="仿宋" w:hAnsi="仿宋" w:hint="eastAsia"/>
        </w:rPr>
      </w:pPr>
    </w:p>
    <w:p w:rsidR="0020661E" w:rsidRDefault="0020661E" w:rsidP="0015586F">
      <w:pPr>
        <w:spacing w:line="580" w:lineRule="exact"/>
        <w:rPr>
          <w:rStyle w:val="font61"/>
          <w:rFonts w:ascii="仿宋" w:eastAsia="仿宋" w:hAnsi="仿宋" w:hint="eastAsia"/>
        </w:rPr>
      </w:pPr>
    </w:p>
    <w:p w:rsidR="0015586F" w:rsidRDefault="0015586F" w:rsidP="0015586F">
      <w:pPr>
        <w:spacing w:line="580" w:lineRule="exact"/>
        <w:rPr>
          <w:rStyle w:val="font61"/>
          <w:rFonts w:ascii="仿宋" w:eastAsia="仿宋" w:hAnsi="仿宋" w:hint="eastAsia"/>
        </w:rPr>
      </w:pPr>
    </w:p>
    <w:p w:rsidR="0020661E" w:rsidRDefault="0020661E" w:rsidP="0015586F">
      <w:pPr>
        <w:spacing w:line="580" w:lineRule="exact"/>
        <w:rPr>
          <w:rStyle w:val="font61"/>
          <w:rFonts w:ascii="仿宋" w:eastAsia="仿宋" w:hAnsi="仿宋" w:hint="eastAsia"/>
        </w:rPr>
      </w:pPr>
    </w:p>
    <w:p w:rsidR="0015586F" w:rsidRDefault="0015586F" w:rsidP="0015586F">
      <w:pPr>
        <w:spacing w:line="580" w:lineRule="exact"/>
        <w:rPr>
          <w:rStyle w:val="font61"/>
          <w:rFonts w:ascii="仿宋" w:eastAsia="仿宋" w:hAnsi="仿宋" w:hint="eastAsia"/>
        </w:rPr>
      </w:pPr>
    </w:p>
    <w:p w:rsidR="0020661E" w:rsidRPr="00461CED" w:rsidRDefault="0020661E" w:rsidP="0020661E">
      <w:pPr>
        <w:pBdr>
          <w:top w:val="single" w:sz="6" w:space="1" w:color="auto"/>
          <w:bottom w:val="single" w:sz="6" w:space="1" w:color="auto"/>
        </w:pBdr>
        <w:spacing w:line="500" w:lineRule="exact"/>
        <w:rPr>
          <w:rFonts w:ascii="仿宋" w:eastAsia="仿宋" w:hAnsi="仿宋"/>
          <w:sz w:val="32"/>
          <w:szCs w:val="32"/>
        </w:rPr>
      </w:pPr>
      <w:r w:rsidRPr="0020661E">
        <w:rPr>
          <w:rStyle w:val="font61"/>
          <w:rFonts w:ascii="仿宋" w:eastAsia="仿宋" w:hAnsi="仿宋" w:hint="eastAsia"/>
          <w:sz w:val="28"/>
          <w:szCs w:val="28"/>
        </w:rPr>
        <w:t xml:space="preserve">  省残联办公室               </w:t>
      </w:r>
      <w:r>
        <w:rPr>
          <w:rStyle w:val="font61"/>
          <w:rFonts w:ascii="仿宋" w:eastAsia="仿宋" w:hAnsi="仿宋" w:hint="eastAsia"/>
          <w:sz w:val="28"/>
          <w:szCs w:val="28"/>
        </w:rPr>
        <w:t xml:space="preserve">              </w:t>
      </w:r>
      <w:r w:rsidRPr="0020661E">
        <w:rPr>
          <w:rStyle w:val="font61"/>
          <w:rFonts w:ascii="仿宋" w:eastAsia="仿宋" w:hAnsi="仿宋" w:hint="eastAsia"/>
          <w:sz w:val="28"/>
          <w:szCs w:val="28"/>
        </w:rPr>
        <w:t>2020年4月26日印发</w:t>
      </w:r>
    </w:p>
    <w:sectPr w:rsidR="0020661E" w:rsidRPr="00461CED" w:rsidSect="0020661E">
      <w:footerReference w:type="even" r:id="rId10"/>
      <w:footerReference w:type="default" r:id="rId11"/>
      <w:pgSz w:w="11906" w:h="16838"/>
      <w:pgMar w:top="1985" w:right="1418" w:bottom="1418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4BB" w:rsidRDefault="001F04BB" w:rsidP="00AC4FA2">
      <w:r>
        <w:separator/>
      </w:r>
    </w:p>
  </w:endnote>
  <w:endnote w:type="continuationSeparator" w:id="0">
    <w:p w:rsidR="001F04BB" w:rsidRDefault="001F04BB" w:rsidP="00AC4F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46624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20661E" w:rsidRPr="0020661E" w:rsidRDefault="0020661E">
        <w:pPr>
          <w:pStyle w:val="a5"/>
          <w:rPr>
            <w:rFonts w:ascii="宋体" w:eastAsia="宋体" w:hAnsi="宋体"/>
          </w:rPr>
        </w:pPr>
        <w:r w:rsidRPr="0020661E">
          <w:rPr>
            <w:rFonts w:ascii="宋体" w:eastAsia="宋体" w:hAnsi="宋体"/>
            <w:sz w:val="28"/>
            <w:szCs w:val="28"/>
          </w:rPr>
          <w:fldChar w:fldCharType="begin"/>
        </w:r>
        <w:r w:rsidRPr="0020661E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Pr="0020661E">
          <w:rPr>
            <w:rFonts w:ascii="宋体" w:eastAsia="宋体" w:hAnsi="宋体"/>
            <w:sz w:val="28"/>
            <w:szCs w:val="28"/>
          </w:rPr>
          <w:fldChar w:fldCharType="separate"/>
        </w:r>
        <w:r w:rsidR="0015586F" w:rsidRPr="0015586F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15586F">
          <w:rPr>
            <w:rFonts w:ascii="宋体" w:eastAsia="宋体" w:hAnsi="宋体"/>
            <w:noProof/>
            <w:sz w:val="28"/>
            <w:szCs w:val="28"/>
          </w:rPr>
          <w:t xml:space="preserve"> 10 -</w:t>
        </w:r>
        <w:r w:rsidRPr="0020661E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20661E" w:rsidRDefault="0020661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46623"/>
      <w:docPartObj>
        <w:docPartGallery w:val="Page Numbers (Bottom of Page)"/>
        <w:docPartUnique/>
      </w:docPartObj>
    </w:sdtPr>
    <w:sdtContent>
      <w:p w:rsidR="0020661E" w:rsidRDefault="0020661E">
        <w:pPr>
          <w:pStyle w:val="a5"/>
          <w:jc w:val="right"/>
        </w:pPr>
        <w:r w:rsidRPr="0020661E">
          <w:rPr>
            <w:rFonts w:ascii="宋体" w:eastAsia="宋体" w:hAnsi="宋体"/>
            <w:sz w:val="28"/>
            <w:szCs w:val="28"/>
          </w:rPr>
          <w:fldChar w:fldCharType="begin"/>
        </w:r>
        <w:r w:rsidRPr="0020661E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Pr="0020661E">
          <w:rPr>
            <w:rFonts w:ascii="宋体" w:eastAsia="宋体" w:hAnsi="宋体"/>
            <w:sz w:val="28"/>
            <w:szCs w:val="28"/>
          </w:rPr>
          <w:fldChar w:fldCharType="separate"/>
        </w:r>
        <w:r w:rsidR="0015586F" w:rsidRPr="0015586F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15586F">
          <w:rPr>
            <w:rFonts w:ascii="宋体" w:eastAsia="宋体" w:hAnsi="宋体"/>
            <w:noProof/>
            <w:sz w:val="28"/>
            <w:szCs w:val="28"/>
          </w:rPr>
          <w:t xml:space="preserve"> 9 -</w:t>
        </w:r>
        <w:r w:rsidRPr="0020661E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20661E" w:rsidRDefault="0020661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4BB" w:rsidRDefault="001F04BB" w:rsidP="00AC4FA2">
      <w:r>
        <w:separator/>
      </w:r>
    </w:p>
  </w:footnote>
  <w:footnote w:type="continuationSeparator" w:id="0">
    <w:p w:rsidR="001F04BB" w:rsidRDefault="001F04BB" w:rsidP="00AC4F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52467"/>
    <w:multiLevelType w:val="hybridMultilevel"/>
    <w:tmpl w:val="C4B4B998"/>
    <w:lvl w:ilvl="0" w:tplc="73EEEC7A">
      <w:start w:val="1"/>
      <w:numFmt w:val="japaneseCounting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49B8"/>
    <w:rsid w:val="00000A45"/>
    <w:rsid w:val="0005262E"/>
    <w:rsid w:val="00064124"/>
    <w:rsid w:val="00070441"/>
    <w:rsid w:val="000C19E2"/>
    <w:rsid w:val="000D5F48"/>
    <w:rsid w:val="000E2309"/>
    <w:rsid w:val="00114BD2"/>
    <w:rsid w:val="00126013"/>
    <w:rsid w:val="00126CE1"/>
    <w:rsid w:val="00135EF0"/>
    <w:rsid w:val="00137996"/>
    <w:rsid w:val="0015586F"/>
    <w:rsid w:val="00157B25"/>
    <w:rsid w:val="001752D8"/>
    <w:rsid w:val="001928EC"/>
    <w:rsid w:val="001A144B"/>
    <w:rsid w:val="001A2F1C"/>
    <w:rsid w:val="001A3350"/>
    <w:rsid w:val="001F04BB"/>
    <w:rsid w:val="001F5208"/>
    <w:rsid w:val="0020661E"/>
    <w:rsid w:val="002128C1"/>
    <w:rsid w:val="00230673"/>
    <w:rsid w:val="0027213F"/>
    <w:rsid w:val="00287627"/>
    <w:rsid w:val="00290A52"/>
    <w:rsid w:val="002A6114"/>
    <w:rsid w:val="002C38BC"/>
    <w:rsid w:val="002C7008"/>
    <w:rsid w:val="002D2F8B"/>
    <w:rsid w:val="002D4930"/>
    <w:rsid w:val="002D794B"/>
    <w:rsid w:val="002F7C68"/>
    <w:rsid w:val="0030053C"/>
    <w:rsid w:val="00351FF2"/>
    <w:rsid w:val="00366735"/>
    <w:rsid w:val="0037392C"/>
    <w:rsid w:val="0038496D"/>
    <w:rsid w:val="00385FA9"/>
    <w:rsid w:val="003948EA"/>
    <w:rsid w:val="003B2C7D"/>
    <w:rsid w:val="003B6A68"/>
    <w:rsid w:val="003E6D21"/>
    <w:rsid w:val="004038E5"/>
    <w:rsid w:val="004149B8"/>
    <w:rsid w:val="00417B19"/>
    <w:rsid w:val="00431DF3"/>
    <w:rsid w:val="00440A52"/>
    <w:rsid w:val="00446B50"/>
    <w:rsid w:val="00461CED"/>
    <w:rsid w:val="00476635"/>
    <w:rsid w:val="00494026"/>
    <w:rsid w:val="00494DCC"/>
    <w:rsid w:val="00496882"/>
    <w:rsid w:val="004A2490"/>
    <w:rsid w:val="004A3A98"/>
    <w:rsid w:val="004C2B7D"/>
    <w:rsid w:val="004C45C4"/>
    <w:rsid w:val="004D5D42"/>
    <w:rsid w:val="005144D3"/>
    <w:rsid w:val="0053111F"/>
    <w:rsid w:val="00542FEB"/>
    <w:rsid w:val="00553B89"/>
    <w:rsid w:val="0058416E"/>
    <w:rsid w:val="00595813"/>
    <w:rsid w:val="005A2536"/>
    <w:rsid w:val="005B7F34"/>
    <w:rsid w:val="005C683F"/>
    <w:rsid w:val="005D402B"/>
    <w:rsid w:val="00603CBC"/>
    <w:rsid w:val="0066276B"/>
    <w:rsid w:val="00677B0D"/>
    <w:rsid w:val="00681924"/>
    <w:rsid w:val="00682AF2"/>
    <w:rsid w:val="00696804"/>
    <w:rsid w:val="006971DF"/>
    <w:rsid w:val="00697E88"/>
    <w:rsid w:val="006B2901"/>
    <w:rsid w:val="006B3764"/>
    <w:rsid w:val="006D09F3"/>
    <w:rsid w:val="006E5392"/>
    <w:rsid w:val="006F794A"/>
    <w:rsid w:val="00760C31"/>
    <w:rsid w:val="00770328"/>
    <w:rsid w:val="00773B37"/>
    <w:rsid w:val="0078258A"/>
    <w:rsid w:val="007B2A25"/>
    <w:rsid w:val="007C0C6B"/>
    <w:rsid w:val="007C7EA4"/>
    <w:rsid w:val="007D3626"/>
    <w:rsid w:val="007D3B4B"/>
    <w:rsid w:val="007D3C46"/>
    <w:rsid w:val="007E621B"/>
    <w:rsid w:val="0081091C"/>
    <w:rsid w:val="008356FA"/>
    <w:rsid w:val="00836B32"/>
    <w:rsid w:val="008850BC"/>
    <w:rsid w:val="008900CC"/>
    <w:rsid w:val="008B6043"/>
    <w:rsid w:val="008D32C8"/>
    <w:rsid w:val="008D6AB7"/>
    <w:rsid w:val="008E10B6"/>
    <w:rsid w:val="008E28EF"/>
    <w:rsid w:val="008E7F86"/>
    <w:rsid w:val="008F713C"/>
    <w:rsid w:val="008F7CA9"/>
    <w:rsid w:val="00903EB6"/>
    <w:rsid w:val="00922C1D"/>
    <w:rsid w:val="00932C1A"/>
    <w:rsid w:val="00937BB9"/>
    <w:rsid w:val="0094727E"/>
    <w:rsid w:val="009618DF"/>
    <w:rsid w:val="00984B7C"/>
    <w:rsid w:val="00990ADA"/>
    <w:rsid w:val="009B062F"/>
    <w:rsid w:val="009B6544"/>
    <w:rsid w:val="009E24DA"/>
    <w:rsid w:val="00A12FF8"/>
    <w:rsid w:val="00A176A6"/>
    <w:rsid w:val="00A47161"/>
    <w:rsid w:val="00A539B7"/>
    <w:rsid w:val="00A53F26"/>
    <w:rsid w:val="00A6243B"/>
    <w:rsid w:val="00A709A5"/>
    <w:rsid w:val="00A91A41"/>
    <w:rsid w:val="00AB3C9E"/>
    <w:rsid w:val="00AC269C"/>
    <w:rsid w:val="00AC4FA2"/>
    <w:rsid w:val="00AD2F56"/>
    <w:rsid w:val="00AF14C0"/>
    <w:rsid w:val="00B10997"/>
    <w:rsid w:val="00B15E93"/>
    <w:rsid w:val="00B572FE"/>
    <w:rsid w:val="00B66A58"/>
    <w:rsid w:val="00B74DC7"/>
    <w:rsid w:val="00B76CE1"/>
    <w:rsid w:val="00B96981"/>
    <w:rsid w:val="00BB676A"/>
    <w:rsid w:val="00BB6F50"/>
    <w:rsid w:val="00BD1D2C"/>
    <w:rsid w:val="00BD4E6B"/>
    <w:rsid w:val="00BF052B"/>
    <w:rsid w:val="00C445C8"/>
    <w:rsid w:val="00C51FF8"/>
    <w:rsid w:val="00C57F92"/>
    <w:rsid w:val="00C658F7"/>
    <w:rsid w:val="00C72024"/>
    <w:rsid w:val="00C84F01"/>
    <w:rsid w:val="00CC4771"/>
    <w:rsid w:val="00CE063B"/>
    <w:rsid w:val="00CF6500"/>
    <w:rsid w:val="00D10D29"/>
    <w:rsid w:val="00D121BF"/>
    <w:rsid w:val="00D2528A"/>
    <w:rsid w:val="00D27B72"/>
    <w:rsid w:val="00D30958"/>
    <w:rsid w:val="00D5332E"/>
    <w:rsid w:val="00D7385B"/>
    <w:rsid w:val="00D77EB6"/>
    <w:rsid w:val="00D9103D"/>
    <w:rsid w:val="00D940B6"/>
    <w:rsid w:val="00DB2B3E"/>
    <w:rsid w:val="00DE16BE"/>
    <w:rsid w:val="00DE395E"/>
    <w:rsid w:val="00DE772E"/>
    <w:rsid w:val="00DF4B91"/>
    <w:rsid w:val="00DF56E7"/>
    <w:rsid w:val="00E03711"/>
    <w:rsid w:val="00E03EE1"/>
    <w:rsid w:val="00E312FD"/>
    <w:rsid w:val="00E62269"/>
    <w:rsid w:val="00EB37C5"/>
    <w:rsid w:val="00EE6339"/>
    <w:rsid w:val="00EF2D9D"/>
    <w:rsid w:val="00F15D26"/>
    <w:rsid w:val="00F44347"/>
    <w:rsid w:val="00F50ACF"/>
    <w:rsid w:val="00F55F34"/>
    <w:rsid w:val="00F61DC3"/>
    <w:rsid w:val="00F7265D"/>
    <w:rsid w:val="00F7354A"/>
    <w:rsid w:val="00F84978"/>
    <w:rsid w:val="00F857B0"/>
    <w:rsid w:val="00FA5287"/>
    <w:rsid w:val="00FA5ED7"/>
    <w:rsid w:val="00FC7432"/>
    <w:rsid w:val="00FD5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27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38496D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49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38496D"/>
    <w:rPr>
      <w:rFonts w:ascii="宋体" w:eastAsia="宋体" w:hAnsi="宋体" w:cs="宋体"/>
      <w:b/>
      <w:bCs/>
      <w:kern w:val="0"/>
      <w:sz w:val="27"/>
      <w:szCs w:val="27"/>
    </w:rPr>
  </w:style>
  <w:style w:type="paragraph" w:styleId="a4">
    <w:name w:val="header"/>
    <w:basedOn w:val="a"/>
    <w:link w:val="Char"/>
    <w:uiPriority w:val="99"/>
    <w:unhideWhenUsed/>
    <w:rsid w:val="00AC4F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C4FA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C4F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C4FA2"/>
    <w:rPr>
      <w:sz w:val="18"/>
      <w:szCs w:val="18"/>
    </w:rPr>
  </w:style>
  <w:style w:type="character" w:customStyle="1" w:styleId="font61">
    <w:name w:val="font61"/>
    <w:rsid w:val="00461CED"/>
    <w:rPr>
      <w:rFonts w:ascii="Times New Roman" w:eastAsia="楷体_GB2312" w:hAnsi="Times New Roman" w:cs="Times New Roman" w:hint="default"/>
      <w:sz w:val="32"/>
      <w:szCs w:val="24"/>
    </w:rPr>
  </w:style>
  <w:style w:type="paragraph" w:styleId="a6">
    <w:name w:val="Title"/>
    <w:basedOn w:val="a"/>
    <w:next w:val="a"/>
    <w:link w:val="Char1"/>
    <w:uiPriority w:val="10"/>
    <w:qFormat/>
    <w:rsid w:val="00542FE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6"/>
    <w:uiPriority w:val="10"/>
    <w:rsid w:val="00542FE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Balloon Text"/>
    <w:basedOn w:val="a"/>
    <w:link w:val="Char2"/>
    <w:uiPriority w:val="99"/>
    <w:semiHidden/>
    <w:unhideWhenUsed/>
    <w:rsid w:val="0020661E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2066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altLang="en-US" sz="800"/>
              <a:t>单位</a:t>
            </a:r>
            <a:r>
              <a:rPr lang="en-US" altLang="zh-CN" sz="800"/>
              <a:t>:</a:t>
            </a:r>
            <a:r>
              <a:rPr lang="zh-CN" altLang="en-US" sz="800"/>
              <a:t>人</a:t>
            </a:r>
          </a:p>
        </c:rich>
      </c:tx>
      <c:layout>
        <c:manualLayout>
          <c:xMode val="edge"/>
          <c:yMode val="edge"/>
          <c:x val="2.8052010594750799E-2"/>
          <c:y val="2.0639834881320963E-2"/>
        </c:manualLayout>
      </c:layout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列3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Sheet1!$A$2:$A$8</c:f>
              <c:strCache>
                <c:ptCount val="7"/>
                <c:pt idx="0">
                  <c:v>视力残疾人</c:v>
                </c:pt>
                <c:pt idx="1">
                  <c:v>听力残疾人</c:v>
                </c:pt>
                <c:pt idx="2">
                  <c:v>言语残疾人</c:v>
                </c:pt>
                <c:pt idx="3">
                  <c:v>肢体残疾人</c:v>
                </c:pt>
                <c:pt idx="4">
                  <c:v>智力残疾人</c:v>
                </c:pt>
                <c:pt idx="5">
                  <c:v>精神残疾人</c:v>
                </c:pt>
                <c:pt idx="6">
                  <c:v>多重残疾人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19831</c:v>
                </c:pt>
                <c:pt idx="1">
                  <c:v>14109</c:v>
                </c:pt>
                <c:pt idx="2">
                  <c:v>396</c:v>
                </c:pt>
                <c:pt idx="3">
                  <c:v>97159</c:v>
                </c:pt>
                <c:pt idx="4">
                  <c:v>13960</c:v>
                </c:pt>
                <c:pt idx="5">
                  <c:v>15517</c:v>
                </c:pt>
                <c:pt idx="6">
                  <c:v>14891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8C1-4A66-8717-34DB7888C680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列2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cat>
            <c:strRef>
              <c:f>Sheet1!$A$2:$A$8</c:f>
              <c:strCache>
                <c:ptCount val="7"/>
                <c:pt idx="0">
                  <c:v>视力残疾人</c:v>
                </c:pt>
                <c:pt idx="1">
                  <c:v>听力残疾人</c:v>
                </c:pt>
                <c:pt idx="2">
                  <c:v>言语残疾人</c:v>
                </c:pt>
                <c:pt idx="3">
                  <c:v>肢体残疾人</c:v>
                </c:pt>
                <c:pt idx="4">
                  <c:v>智力残疾人</c:v>
                </c:pt>
                <c:pt idx="5">
                  <c:v>精神残疾人</c:v>
                </c:pt>
                <c:pt idx="6">
                  <c:v>多重残疾人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8C1-4A66-8717-34DB7888C680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列1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cat>
            <c:strRef>
              <c:f>Sheet1!$A$2:$A$8</c:f>
              <c:strCache>
                <c:ptCount val="7"/>
                <c:pt idx="0">
                  <c:v>视力残疾人</c:v>
                </c:pt>
                <c:pt idx="1">
                  <c:v>听力残疾人</c:v>
                </c:pt>
                <c:pt idx="2">
                  <c:v>言语残疾人</c:v>
                </c:pt>
                <c:pt idx="3">
                  <c:v>肢体残疾人</c:v>
                </c:pt>
                <c:pt idx="4">
                  <c:v>智力残疾人</c:v>
                </c:pt>
                <c:pt idx="5">
                  <c:v>精神残疾人</c:v>
                </c:pt>
                <c:pt idx="6">
                  <c:v>多重残疾人</c:v>
                </c:pt>
              </c:strCache>
            </c:strRef>
          </c:cat>
          <c:val>
            <c:numRef>
              <c:f>Sheet1!$D$2:$D$8</c:f>
              <c:numCache>
                <c:formatCode>General</c:formatCode>
                <c:ptCount val="7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8C1-4A66-8717-34DB7888C680}"/>
            </c:ext>
          </c:extLst>
        </c:ser>
        <c:shape val="box"/>
        <c:axId val="61401344"/>
        <c:axId val="62659584"/>
        <c:axId val="0"/>
      </c:bar3DChart>
      <c:catAx>
        <c:axId val="6140134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62659584"/>
        <c:crosses val="autoZero"/>
        <c:auto val="1"/>
        <c:lblAlgn val="ctr"/>
        <c:lblOffset val="100"/>
      </c:catAx>
      <c:valAx>
        <c:axId val="6265958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614013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2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zh-CN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altLang="en-US" sz="1000"/>
              <a:t>单位</a:t>
            </a:r>
            <a:r>
              <a:rPr lang="en-US" altLang="zh-CN" sz="1000"/>
              <a:t>:</a:t>
            </a:r>
            <a:r>
              <a:rPr lang="zh-CN" altLang="en-US" sz="1000"/>
              <a:t>人</a:t>
            </a:r>
            <a:endParaRPr lang="en-US" altLang="zh-CN" sz="1000"/>
          </a:p>
        </c:rich>
      </c:tx>
      <c:layout>
        <c:manualLayout>
          <c:xMode val="edge"/>
          <c:yMode val="edge"/>
          <c:x val="1.9269944198151704E-2"/>
          <c:y val="2.4767848577449396E-2"/>
        </c:manualLayout>
      </c:layout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列1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A15-420E-A247-43016A89457B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A15-420E-A247-43016A89457B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A15-420E-A247-43016A89457B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5A15-420E-A247-43016A89457B}"/>
              </c:ext>
            </c:extLst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5A15-420E-A247-43016A89457B}"/>
              </c:ext>
            </c:extLst>
          </c:dPt>
          <c:dPt>
            <c:idx val="5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5A15-420E-A247-43016A89457B}"/>
              </c:ext>
            </c:extLst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5A15-420E-A247-43016A89457B}"/>
              </c:ext>
            </c:extLst>
          </c:dPt>
          <c:dLbls>
            <c:dLbl>
              <c:idx val="2"/>
              <c:layout>
                <c:manualLayout>
                  <c:x val="-6.8252497849533569E-3"/>
                  <c:y val="1.628611618619541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A15-420E-A247-43016A89457B}"/>
                </c:ext>
              </c:extLst>
            </c:dLbl>
            <c:dLbl>
              <c:idx val="5"/>
              <c:layout>
                <c:manualLayout>
                  <c:x val="-2.4461060014557005E-2"/>
                  <c:y val="3.7543048392051619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5A15-420E-A247-43016A89457B}"/>
                </c:ext>
              </c:extLst>
            </c:dLbl>
            <c:dLbl>
              <c:idx val="6"/>
              <c:layout>
                <c:manualLayout>
                  <c:x val="-1.4784181389091072E-2"/>
                  <c:y val="-4.187618231499295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5A15-420E-A247-43016A89457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Sheet1!$A$2:$A$8</c:f>
              <c:strCache>
                <c:ptCount val="7"/>
                <c:pt idx="0">
                  <c:v>按比例就业</c:v>
                </c:pt>
                <c:pt idx="1">
                  <c:v>集中就业</c:v>
                </c:pt>
                <c:pt idx="2">
                  <c:v>个体就业</c:v>
                </c:pt>
                <c:pt idx="3">
                  <c:v>公益性岗位</c:v>
                </c:pt>
                <c:pt idx="4">
                  <c:v>辅助性就业</c:v>
                </c:pt>
                <c:pt idx="5">
                  <c:v>灵活就业</c:v>
                </c:pt>
                <c:pt idx="6">
                  <c:v>从事农业种养加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6671</c:v>
                </c:pt>
                <c:pt idx="1">
                  <c:v>1961</c:v>
                </c:pt>
                <c:pt idx="2">
                  <c:v>16137</c:v>
                </c:pt>
                <c:pt idx="3">
                  <c:v>2796</c:v>
                </c:pt>
                <c:pt idx="4">
                  <c:v>3531</c:v>
                </c:pt>
                <c:pt idx="5">
                  <c:v>60991</c:v>
                </c:pt>
                <c:pt idx="6">
                  <c:v>157960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584-4186-9E5E-0825D50486D5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noFill/>
    <a:ln w="9525" cap="flat" cmpd="sng" algn="ctr">
      <a:solidFill>
        <a:schemeClr val="bg2"/>
      </a:solidFill>
      <a:round/>
    </a:ln>
    <a:effectLst/>
  </c:spPr>
  <c:txPr>
    <a:bodyPr/>
    <a:lstStyle/>
    <a:p>
      <a:pPr>
        <a:defRPr/>
      </a:pPr>
      <a:endParaRPr lang="zh-CN"/>
    </a:p>
  </c:txPr>
  <c:externalData r:id="rId1"/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DB1FB-6E7F-464C-8F19-69C08BCD3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10</Pages>
  <Words>518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18</cp:revision>
  <cp:lastPrinted>2020-04-26T08:17:00Z</cp:lastPrinted>
  <dcterms:created xsi:type="dcterms:W3CDTF">2020-04-26T07:37:00Z</dcterms:created>
  <dcterms:modified xsi:type="dcterms:W3CDTF">2020-04-26T08:17:00Z</dcterms:modified>
</cp:coreProperties>
</file>